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9CCC2E" w14:textId="540713D3" w:rsidR="00D71501" w:rsidRPr="00264C0A" w:rsidRDefault="004C7C16" w:rsidP="00264C0A">
      <w:pPr>
        <w:spacing w:before="120" w:after="0" w:line="360" w:lineRule="auto"/>
        <w:jc w:val="center"/>
        <w:rPr>
          <w:rFonts w:ascii="Arial" w:hAnsi="Arial" w:cs="Arial"/>
          <w:b/>
          <w:bCs/>
          <w:color w:val="0070C0"/>
          <w:sz w:val="36"/>
          <w:szCs w:val="36"/>
        </w:rPr>
      </w:pPr>
      <w:r>
        <w:rPr>
          <w:rFonts w:ascii="Arial" w:hAnsi="Arial" w:cs="Arial"/>
          <w:b/>
          <w:bCs/>
          <w:color w:val="0070C0"/>
          <w:sz w:val="36"/>
          <w:szCs w:val="36"/>
        </w:rPr>
        <w:t>Fakultní nemocnice Plzeň</w:t>
      </w:r>
      <w:r w:rsidR="00CD0AEF">
        <w:rPr>
          <w:rFonts w:ascii="Arial" w:hAnsi="Arial" w:cs="Arial"/>
          <w:b/>
          <w:bCs/>
          <w:color w:val="0070C0"/>
          <w:sz w:val="36"/>
          <w:szCs w:val="36"/>
        </w:rPr>
        <w:t xml:space="preserve"> (FN</w:t>
      </w:r>
      <w:r>
        <w:rPr>
          <w:rFonts w:ascii="Arial" w:hAnsi="Arial" w:cs="Arial"/>
          <w:b/>
          <w:bCs/>
          <w:color w:val="0070C0"/>
          <w:sz w:val="36"/>
          <w:szCs w:val="36"/>
        </w:rPr>
        <w:t xml:space="preserve"> Plzeň</w:t>
      </w:r>
      <w:r w:rsidR="00CD0AEF">
        <w:rPr>
          <w:rFonts w:ascii="Arial" w:hAnsi="Arial" w:cs="Arial"/>
          <w:b/>
          <w:bCs/>
          <w:color w:val="0070C0"/>
          <w:sz w:val="36"/>
          <w:szCs w:val="36"/>
        </w:rPr>
        <w:t>)</w:t>
      </w:r>
    </w:p>
    <w:p w14:paraId="58A6B5D4" w14:textId="77777777" w:rsidR="00E03475" w:rsidRPr="00264C0A" w:rsidRDefault="00E03475" w:rsidP="00264C0A">
      <w:pPr>
        <w:spacing w:before="120" w:after="0" w:line="360" w:lineRule="auto"/>
        <w:jc w:val="center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264C0A">
        <w:rPr>
          <w:rFonts w:ascii="Arial" w:hAnsi="Arial" w:cs="Arial"/>
          <w:b/>
          <w:bCs/>
          <w:color w:val="000000" w:themeColor="text1"/>
          <w:sz w:val="28"/>
          <w:szCs w:val="28"/>
        </w:rPr>
        <w:t>Evaluace SC 2.3 IROP</w:t>
      </w:r>
    </w:p>
    <w:p w14:paraId="14AA43A8" w14:textId="39DFAD6C" w:rsidR="00843AA5" w:rsidRPr="00264C0A" w:rsidRDefault="00843AA5" w:rsidP="00264C0A">
      <w:pPr>
        <w:pBdr>
          <w:bottom w:val="single" w:sz="4" w:space="1" w:color="auto"/>
        </w:pBdr>
        <w:spacing w:before="120" w:after="0" w:line="360" w:lineRule="auto"/>
        <w:jc w:val="center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264C0A">
        <w:rPr>
          <w:rFonts w:ascii="Arial" w:hAnsi="Arial" w:cs="Arial"/>
          <w:b/>
          <w:bCs/>
          <w:color w:val="000000" w:themeColor="text1"/>
          <w:sz w:val="28"/>
          <w:szCs w:val="28"/>
        </w:rPr>
        <w:t>Případová studie</w:t>
      </w:r>
      <w:r w:rsidR="00025918" w:rsidRPr="00264C0A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 – </w:t>
      </w:r>
      <w:r w:rsidR="004C7C16">
        <w:rPr>
          <w:rFonts w:ascii="Arial" w:hAnsi="Arial" w:cs="Arial"/>
          <w:b/>
          <w:bCs/>
          <w:color w:val="000000" w:themeColor="text1"/>
          <w:sz w:val="28"/>
          <w:szCs w:val="28"/>
        </w:rPr>
        <w:t>návazná péče</w:t>
      </w:r>
    </w:p>
    <w:p w14:paraId="2ABDE512" w14:textId="77777777" w:rsidR="00C91A94" w:rsidRDefault="00C91A94" w:rsidP="00C91A94">
      <w:pPr>
        <w:pStyle w:val="Odstavecseseznamem"/>
        <w:spacing w:before="120" w:after="0" w:line="360" w:lineRule="auto"/>
        <w:ind w:left="360"/>
        <w:jc w:val="both"/>
        <w:rPr>
          <w:rFonts w:ascii="Arial" w:hAnsi="Arial" w:cs="Arial"/>
          <w:b/>
          <w:sz w:val="24"/>
          <w:szCs w:val="24"/>
        </w:rPr>
      </w:pPr>
    </w:p>
    <w:p w14:paraId="6B6DA8A3" w14:textId="2E32907C" w:rsidR="00CD0AEF" w:rsidRPr="00C91A94" w:rsidRDefault="00D87D06" w:rsidP="00CD0AEF">
      <w:pPr>
        <w:pStyle w:val="Odstavecseseznamem"/>
        <w:numPr>
          <w:ilvl w:val="0"/>
          <w:numId w:val="11"/>
        </w:numPr>
        <w:shd w:val="clear" w:color="auto" w:fill="E6F4FE"/>
        <w:spacing w:before="120"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264C0A">
        <w:rPr>
          <w:rFonts w:ascii="Arial" w:hAnsi="Arial" w:cs="Arial"/>
          <w:b/>
          <w:sz w:val="24"/>
          <w:szCs w:val="24"/>
        </w:rPr>
        <w:t xml:space="preserve">Způsob přípravy případové studie </w:t>
      </w:r>
    </w:p>
    <w:p w14:paraId="10ED399B" w14:textId="77777777" w:rsidR="006276AC" w:rsidRPr="006276AC" w:rsidRDefault="006276AC" w:rsidP="006276AC">
      <w:pPr>
        <w:spacing w:before="120" w:after="0" w:line="360" w:lineRule="auto"/>
        <w:rPr>
          <w:rFonts w:ascii="Arial" w:hAnsi="Arial" w:cs="Arial"/>
        </w:rPr>
      </w:pPr>
    </w:p>
    <w:p w14:paraId="3F893888" w14:textId="099E2034" w:rsidR="006276AC" w:rsidRPr="006276AC" w:rsidRDefault="006276AC" w:rsidP="006276AC">
      <w:pPr>
        <w:spacing w:before="120" w:after="0" w:line="360" w:lineRule="auto"/>
        <w:jc w:val="both"/>
        <w:rPr>
          <w:rFonts w:ascii="Arial" w:hAnsi="Arial" w:cs="Arial"/>
        </w:rPr>
      </w:pPr>
      <w:r w:rsidRPr="006276AC">
        <w:rPr>
          <w:rFonts w:ascii="Arial" w:hAnsi="Arial" w:cs="Arial"/>
        </w:rPr>
        <w:t xml:space="preserve">Tato případová studie se zaměřuje na vyhodnocení dopadu finanční podpory z Integrovaného regionálního operačního programu (IROP), konkrétně v rámci specifického cíle 2.3, na rozvoj návazné péče ve Fakultní nemocnici Plzeň (FN Plzeň). Cílem podpory byla modernizace </w:t>
      </w:r>
      <w:r>
        <w:rPr>
          <w:rFonts w:ascii="Arial" w:hAnsi="Arial" w:cs="Arial"/>
        </w:rPr>
        <w:br/>
      </w:r>
      <w:r w:rsidRPr="006276AC">
        <w:rPr>
          <w:rFonts w:ascii="Arial" w:hAnsi="Arial" w:cs="Arial"/>
        </w:rPr>
        <w:t xml:space="preserve">a obnova klíčového přístrojového vybavení, zejména v oblasti zobrazovací techniky </w:t>
      </w:r>
      <w:r>
        <w:rPr>
          <w:rFonts w:ascii="Arial" w:hAnsi="Arial" w:cs="Arial"/>
        </w:rPr>
        <w:br/>
      </w:r>
      <w:r w:rsidRPr="006276AC">
        <w:rPr>
          <w:rFonts w:ascii="Arial" w:hAnsi="Arial" w:cs="Arial"/>
        </w:rPr>
        <w:t xml:space="preserve">a lůžkového fondu, s důrazem na zvýšení kvality a efektivity poskytované péče. Investice směřovaly k zajištění plynulé návaznosti zdravotních služeb, zkvalitnění diagnostických procesů a k posílení role FN Plzeň jako hlavního poskytovatele komplexní nemocniční péče </w:t>
      </w:r>
      <w:r w:rsidR="004E4760">
        <w:rPr>
          <w:rFonts w:ascii="Arial" w:hAnsi="Arial" w:cs="Arial"/>
        </w:rPr>
        <w:br/>
      </w:r>
      <w:r w:rsidRPr="006276AC">
        <w:rPr>
          <w:rFonts w:ascii="Arial" w:hAnsi="Arial" w:cs="Arial"/>
        </w:rPr>
        <w:t>v Plzeňském kraji.</w:t>
      </w:r>
    </w:p>
    <w:p w14:paraId="5B08CBB3" w14:textId="277AAEB1" w:rsidR="006276AC" w:rsidRPr="006276AC" w:rsidRDefault="006276AC" w:rsidP="006276AC">
      <w:pPr>
        <w:spacing w:before="120" w:after="0" w:line="360" w:lineRule="auto"/>
        <w:jc w:val="both"/>
        <w:rPr>
          <w:rFonts w:ascii="Arial" w:hAnsi="Arial" w:cs="Arial"/>
        </w:rPr>
      </w:pPr>
      <w:r w:rsidRPr="006276AC">
        <w:rPr>
          <w:rFonts w:ascii="Arial" w:hAnsi="Arial" w:cs="Arial"/>
        </w:rPr>
        <w:t xml:space="preserve">Návazná péče představuje významný segment zdravotního systému, který umožňuje kontinuální a kvalitní zajištění potřeb pacientů mezi vysoce specializovanou a následnou péčí. Její efektivní fungování je podmíněno jak odpovídajícím technickým zázemím, tak </w:t>
      </w:r>
      <w:r w:rsidR="00C01EFA">
        <w:rPr>
          <w:rFonts w:ascii="Arial" w:hAnsi="Arial" w:cs="Arial"/>
        </w:rPr>
        <w:br/>
      </w:r>
      <w:r w:rsidRPr="006276AC">
        <w:rPr>
          <w:rFonts w:ascii="Arial" w:hAnsi="Arial" w:cs="Arial"/>
        </w:rPr>
        <w:t xml:space="preserve">i organizační provázaností. Obnova přístrojového vybavení, zejména v oblasti radiodiagnostiky a lůžkového fondu, je proto zásadní nejen pro samotnou nemocnici, ale i pro celý regionální systém zdravotní péče. Tato případová studie si klade za cíl zmapovat, jakým způsobem realizovaný projekt přispěl ke zlepšení dostupnosti a kvality návazné péče, </w:t>
      </w:r>
      <w:r>
        <w:rPr>
          <w:rFonts w:ascii="Arial" w:hAnsi="Arial" w:cs="Arial"/>
        </w:rPr>
        <w:br/>
      </w:r>
      <w:r w:rsidRPr="006276AC">
        <w:rPr>
          <w:rFonts w:ascii="Arial" w:hAnsi="Arial" w:cs="Arial"/>
        </w:rPr>
        <w:t>a identifikovat jeho přínosy i přetrvávající výzvy.</w:t>
      </w:r>
    </w:p>
    <w:p w14:paraId="4AE59E4D" w14:textId="6B889A5D" w:rsidR="006276AC" w:rsidRPr="006276AC" w:rsidRDefault="006276AC" w:rsidP="006276AC">
      <w:pPr>
        <w:spacing w:before="120" w:after="0" w:line="360" w:lineRule="auto"/>
        <w:jc w:val="both"/>
        <w:rPr>
          <w:rFonts w:ascii="Arial" w:hAnsi="Arial" w:cs="Arial"/>
        </w:rPr>
      </w:pPr>
      <w:r w:rsidRPr="006276AC">
        <w:rPr>
          <w:rFonts w:ascii="Arial" w:hAnsi="Arial" w:cs="Arial"/>
        </w:rPr>
        <w:t>Zpracování studie bylo zahájeno v červenci 2025, přičemž prvním krokem byla analýza projektové dokumentace a dostupných materiálů o realizovaných investicích. Následně proběhl evaluační rozhovor, který se stal klíčovým zdrojem informací pro zhodnocení praktických dopadů podpory.</w:t>
      </w:r>
    </w:p>
    <w:p w14:paraId="46E58B07" w14:textId="7296C091" w:rsidR="006276AC" w:rsidRPr="006276AC" w:rsidRDefault="006276AC" w:rsidP="006276AC">
      <w:pPr>
        <w:spacing w:before="120" w:after="0" w:line="360" w:lineRule="auto"/>
        <w:jc w:val="both"/>
        <w:rPr>
          <w:rFonts w:ascii="Arial" w:hAnsi="Arial" w:cs="Arial"/>
        </w:rPr>
      </w:pPr>
      <w:r w:rsidRPr="006276AC">
        <w:rPr>
          <w:rFonts w:ascii="Arial" w:hAnsi="Arial" w:cs="Arial"/>
        </w:rPr>
        <w:t>Rozhovory byly vedeny s následujícími osobami:</w:t>
      </w:r>
    </w:p>
    <w:p w14:paraId="6F13709E" w14:textId="4911A4FD" w:rsidR="006276AC" w:rsidRPr="004E4760" w:rsidRDefault="006276AC" w:rsidP="006276AC">
      <w:pPr>
        <w:pStyle w:val="Odstavecseseznamem"/>
        <w:numPr>
          <w:ilvl w:val="0"/>
          <w:numId w:val="24"/>
        </w:numPr>
        <w:spacing w:before="120" w:after="0" w:line="360" w:lineRule="auto"/>
        <w:jc w:val="both"/>
        <w:rPr>
          <w:rFonts w:ascii="Arial" w:hAnsi="Arial" w:cs="Arial"/>
          <w:b/>
        </w:rPr>
      </w:pPr>
      <w:r w:rsidRPr="004E4760">
        <w:rPr>
          <w:rFonts w:ascii="Arial" w:hAnsi="Arial" w:cs="Arial"/>
          <w:b/>
        </w:rPr>
        <w:t xml:space="preserve">Ing. Viktor </w:t>
      </w:r>
      <w:proofErr w:type="spellStart"/>
      <w:r w:rsidRPr="004E4760">
        <w:rPr>
          <w:rFonts w:ascii="Arial" w:hAnsi="Arial" w:cs="Arial"/>
          <w:b/>
        </w:rPr>
        <w:t>Wendler</w:t>
      </w:r>
      <w:proofErr w:type="spellEnd"/>
      <w:r w:rsidRPr="004E4760">
        <w:rPr>
          <w:rFonts w:ascii="Arial" w:hAnsi="Arial" w:cs="Arial"/>
          <w:b/>
        </w:rPr>
        <w:t xml:space="preserve">, </w:t>
      </w:r>
      <w:r w:rsidRPr="00C01EFA">
        <w:rPr>
          <w:rFonts w:ascii="Arial" w:hAnsi="Arial" w:cs="Arial"/>
          <w:bCs/>
        </w:rPr>
        <w:t>ekonomický náměstek FN Plzeň</w:t>
      </w:r>
      <w:r w:rsidR="00C01EFA">
        <w:rPr>
          <w:rFonts w:ascii="Arial" w:hAnsi="Arial" w:cs="Arial"/>
          <w:bCs/>
        </w:rPr>
        <w:t>,</w:t>
      </w:r>
    </w:p>
    <w:p w14:paraId="09488C6C" w14:textId="44F358F3" w:rsidR="006276AC" w:rsidRPr="004E4760" w:rsidRDefault="006276AC" w:rsidP="006276AC">
      <w:pPr>
        <w:pStyle w:val="Odstavecseseznamem"/>
        <w:numPr>
          <w:ilvl w:val="0"/>
          <w:numId w:val="24"/>
        </w:numPr>
        <w:spacing w:before="120" w:after="0" w:line="360" w:lineRule="auto"/>
        <w:jc w:val="both"/>
        <w:rPr>
          <w:rFonts w:ascii="Arial" w:hAnsi="Arial" w:cs="Arial"/>
          <w:b/>
        </w:rPr>
      </w:pPr>
      <w:r w:rsidRPr="004E4760">
        <w:rPr>
          <w:rFonts w:ascii="Arial" w:hAnsi="Arial" w:cs="Arial"/>
          <w:b/>
        </w:rPr>
        <w:t xml:space="preserve">Bc. Václav </w:t>
      </w:r>
      <w:proofErr w:type="spellStart"/>
      <w:r w:rsidRPr="004E4760">
        <w:rPr>
          <w:rFonts w:ascii="Arial" w:hAnsi="Arial" w:cs="Arial"/>
          <w:b/>
        </w:rPr>
        <w:t>Hammerbauer</w:t>
      </w:r>
      <w:proofErr w:type="spellEnd"/>
      <w:r w:rsidRPr="004E4760">
        <w:rPr>
          <w:rFonts w:ascii="Arial" w:hAnsi="Arial" w:cs="Arial"/>
          <w:b/>
        </w:rPr>
        <w:t xml:space="preserve">, </w:t>
      </w:r>
      <w:r w:rsidRPr="00C01EFA">
        <w:rPr>
          <w:rFonts w:ascii="Arial" w:hAnsi="Arial" w:cs="Arial"/>
          <w:bCs/>
        </w:rPr>
        <w:t>vedoucí ekonomického oddělení FN Plzeň</w:t>
      </w:r>
      <w:r w:rsidR="00C01EFA">
        <w:rPr>
          <w:rFonts w:ascii="Arial" w:hAnsi="Arial" w:cs="Arial"/>
          <w:bCs/>
        </w:rPr>
        <w:t>.</w:t>
      </w:r>
    </w:p>
    <w:p w14:paraId="3F3FC4EE" w14:textId="08049CAA" w:rsidR="006276AC" w:rsidRPr="006276AC" w:rsidRDefault="006276AC" w:rsidP="006276AC">
      <w:pPr>
        <w:spacing w:before="120" w:after="0" w:line="360" w:lineRule="auto"/>
        <w:jc w:val="both"/>
        <w:rPr>
          <w:rFonts w:ascii="Arial" w:hAnsi="Arial" w:cs="Arial"/>
        </w:rPr>
      </w:pPr>
      <w:r w:rsidRPr="006276AC">
        <w:rPr>
          <w:rFonts w:ascii="Arial" w:hAnsi="Arial" w:cs="Arial"/>
        </w:rPr>
        <w:t xml:space="preserve">Obsah rozhovorů byl zaměřen zejména na </w:t>
      </w:r>
      <w:r w:rsidR="004E4760">
        <w:rPr>
          <w:rFonts w:ascii="Arial" w:hAnsi="Arial" w:cs="Arial"/>
        </w:rPr>
        <w:t>následující</w:t>
      </w:r>
      <w:r w:rsidRPr="006276AC">
        <w:rPr>
          <w:rFonts w:ascii="Arial" w:hAnsi="Arial" w:cs="Arial"/>
        </w:rPr>
        <w:t xml:space="preserve"> tematické okruhy:</w:t>
      </w:r>
    </w:p>
    <w:p w14:paraId="0C72B30F" w14:textId="77777777" w:rsidR="006276AC" w:rsidRPr="006276AC" w:rsidRDefault="006276AC" w:rsidP="006276AC">
      <w:pPr>
        <w:spacing w:before="120" w:after="0" w:line="360" w:lineRule="auto"/>
        <w:jc w:val="both"/>
        <w:rPr>
          <w:rFonts w:ascii="Arial" w:hAnsi="Arial" w:cs="Arial"/>
        </w:rPr>
      </w:pPr>
    </w:p>
    <w:p w14:paraId="274BFCB3" w14:textId="104D4112" w:rsidR="006276AC" w:rsidRPr="006276AC" w:rsidRDefault="00C01EFA" w:rsidP="006276AC">
      <w:pPr>
        <w:pStyle w:val="Odstavecseseznamem"/>
        <w:numPr>
          <w:ilvl w:val="1"/>
          <w:numId w:val="24"/>
        </w:numPr>
        <w:spacing w:before="120" w:after="0"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d</w:t>
      </w:r>
      <w:r w:rsidR="006276AC" w:rsidRPr="006276AC">
        <w:rPr>
          <w:rFonts w:ascii="Arial" w:hAnsi="Arial" w:cs="Arial"/>
        </w:rPr>
        <w:t>opad podpory na čekací doby a časovou dostupnost vyšetření a hospitalizace</w:t>
      </w:r>
      <w:r>
        <w:rPr>
          <w:rFonts w:ascii="Arial" w:hAnsi="Arial" w:cs="Arial"/>
        </w:rPr>
        <w:t>,</w:t>
      </w:r>
    </w:p>
    <w:p w14:paraId="292A25FC" w14:textId="7EC60F26" w:rsidR="006276AC" w:rsidRPr="006276AC" w:rsidRDefault="00C01EFA" w:rsidP="006276AC">
      <w:pPr>
        <w:pStyle w:val="Odstavecseseznamem"/>
        <w:numPr>
          <w:ilvl w:val="1"/>
          <w:numId w:val="24"/>
        </w:numPr>
        <w:spacing w:before="120" w:after="0"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6276AC" w:rsidRPr="006276AC">
        <w:rPr>
          <w:rFonts w:ascii="Arial" w:hAnsi="Arial" w:cs="Arial"/>
        </w:rPr>
        <w:t>opad na rozsah a kvalitu poskytovaných výkonů, včetně ambulantních vyšetření</w:t>
      </w:r>
      <w:r>
        <w:rPr>
          <w:rFonts w:ascii="Arial" w:hAnsi="Arial" w:cs="Arial"/>
        </w:rPr>
        <w:t>,</w:t>
      </w:r>
    </w:p>
    <w:p w14:paraId="51000EE9" w14:textId="0F402D2D" w:rsidR="006276AC" w:rsidRPr="006276AC" w:rsidRDefault="00C01EFA" w:rsidP="006276AC">
      <w:pPr>
        <w:pStyle w:val="Odstavecseseznamem"/>
        <w:numPr>
          <w:ilvl w:val="1"/>
          <w:numId w:val="24"/>
        </w:numPr>
        <w:spacing w:before="120" w:after="0"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6276AC" w:rsidRPr="006276AC">
        <w:rPr>
          <w:rFonts w:ascii="Arial" w:hAnsi="Arial" w:cs="Arial"/>
        </w:rPr>
        <w:t>liv na efektivitu využívání lůžkových kapacit a organizační procesy návazné péče</w:t>
      </w:r>
      <w:r>
        <w:rPr>
          <w:rFonts w:ascii="Arial" w:hAnsi="Arial" w:cs="Arial"/>
        </w:rPr>
        <w:t>,</w:t>
      </w:r>
    </w:p>
    <w:p w14:paraId="0A48DCBC" w14:textId="2C11E14E" w:rsidR="006276AC" w:rsidRPr="006276AC" w:rsidRDefault="00C01EFA" w:rsidP="006276AC">
      <w:pPr>
        <w:pStyle w:val="Odstavecseseznamem"/>
        <w:numPr>
          <w:ilvl w:val="1"/>
          <w:numId w:val="24"/>
        </w:numPr>
        <w:spacing w:before="120" w:after="0"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6276AC" w:rsidRPr="006276AC">
        <w:rPr>
          <w:rFonts w:ascii="Arial" w:hAnsi="Arial" w:cs="Arial"/>
        </w:rPr>
        <w:t>řínosy modernizace pro pacienty i zdravotnický personál</w:t>
      </w:r>
      <w:r>
        <w:rPr>
          <w:rFonts w:ascii="Arial" w:hAnsi="Arial" w:cs="Arial"/>
        </w:rPr>
        <w:t>,</w:t>
      </w:r>
    </w:p>
    <w:p w14:paraId="0D1A0CF5" w14:textId="44FD2B87" w:rsidR="006276AC" w:rsidRPr="006276AC" w:rsidRDefault="00C01EFA" w:rsidP="006276AC">
      <w:pPr>
        <w:pStyle w:val="Odstavecseseznamem"/>
        <w:numPr>
          <w:ilvl w:val="1"/>
          <w:numId w:val="24"/>
        </w:numPr>
        <w:spacing w:before="120" w:after="0"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6276AC" w:rsidRPr="006276AC">
        <w:rPr>
          <w:rFonts w:ascii="Arial" w:hAnsi="Arial" w:cs="Arial"/>
        </w:rPr>
        <w:t>ariéry a limity, které nadále ovlivňují efektivitu návazné péče</w:t>
      </w:r>
      <w:r>
        <w:rPr>
          <w:rFonts w:ascii="Arial" w:hAnsi="Arial" w:cs="Arial"/>
        </w:rPr>
        <w:t>.</w:t>
      </w:r>
    </w:p>
    <w:p w14:paraId="3B6FC61B" w14:textId="427D4F2D" w:rsidR="006276AC" w:rsidRPr="006276AC" w:rsidRDefault="006276AC" w:rsidP="006276AC">
      <w:pPr>
        <w:spacing w:before="120" w:after="0" w:line="360" w:lineRule="auto"/>
        <w:jc w:val="both"/>
        <w:rPr>
          <w:rFonts w:ascii="Arial" w:hAnsi="Arial" w:cs="Arial"/>
        </w:rPr>
      </w:pPr>
      <w:r w:rsidRPr="006276AC">
        <w:rPr>
          <w:rFonts w:ascii="Arial" w:hAnsi="Arial" w:cs="Arial"/>
        </w:rPr>
        <w:t xml:space="preserve">Cílem této případové studie je </w:t>
      </w:r>
      <w:r w:rsidR="004E4760">
        <w:rPr>
          <w:rFonts w:ascii="Arial" w:hAnsi="Arial" w:cs="Arial"/>
        </w:rPr>
        <w:t>poskytnout</w:t>
      </w:r>
      <w:r w:rsidRPr="006276AC">
        <w:rPr>
          <w:rFonts w:ascii="Arial" w:hAnsi="Arial" w:cs="Arial"/>
        </w:rPr>
        <w:t xml:space="preserve"> konkrétní vhled do toho, jak cílená investice prostřednictvím IROP přispěla k rozvoji návazné péče v rámci FN Plzeň, identifikovat dosažené přínosy, a současně poukázat na přetrvávající výzvy, které je třeba řešit při dalším posilování systému </w:t>
      </w:r>
      <w:r w:rsidR="004E4760">
        <w:rPr>
          <w:rFonts w:ascii="Arial" w:hAnsi="Arial" w:cs="Arial"/>
        </w:rPr>
        <w:t xml:space="preserve">návazné </w:t>
      </w:r>
      <w:r w:rsidRPr="006276AC">
        <w:rPr>
          <w:rFonts w:ascii="Arial" w:hAnsi="Arial" w:cs="Arial"/>
        </w:rPr>
        <w:t>zdravotní péče v regionu.</w:t>
      </w:r>
    </w:p>
    <w:p w14:paraId="4A0FCF00" w14:textId="77777777" w:rsidR="006276AC" w:rsidRPr="006276AC" w:rsidRDefault="006276AC" w:rsidP="006276AC">
      <w:pPr>
        <w:spacing w:before="120" w:after="0" w:line="360" w:lineRule="auto"/>
        <w:rPr>
          <w:rFonts w:ascii="Arial" w:hAnsi="Arial" w:cs="Arial"/>
        </w:rPr>
      </w:pPr>
    </w:p>
    <w:p w14:paraId="20F70159" w14:textId="2FBB73C5" w:rsidR="00253122" w:rsidRPr="00253122" w:rsidRDefault="00023633" w:rsidP="00253122">
      <w:pPr>
        <w:pStyle w:val="Odstavecseseznamem"/>
        <w:numPr>
          <w:ilvl w:val="0"/>
          <w:numId w:val="11"/>
        </w:numPr>
        <w:shd w:val="clear" w:color="auto" w:fill="E6F4FE"/>
        <w:spacing w:before="120"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264C0A">
        <w:rPr>
          <w:rFonts w:ascii="Arial" w:hAnsi="Arial" w:cs="Arial"/>
          <w:b/>
          <w:sz w:val="24"/>
          <w:szCs w:val="24"/>
        </w:rPr>
        <w:t xml:space="preserve">Základní informace o </w:t>
      </w:r>
      <w:r w:rsidR="004E4760">
        <w:rPr>
          <w:rFonts w:ascii="Arial" w:hAnsi="Arial" w:cs="Arial"/>
          <w:b/>
          <w:sz w:val="24"/>
          <w:szCs w:val="24"/>
        </w:rPr>
        <w:t>Fakultní nemocnici Plzeň (</w:t>
      </w:r>
      <w:r w:rsidR="00CD0AEF">
        <w:rPr>
          <w:rFonts w:ascii="Arial" w:hAnsi="Arial" w:cs="Arial"/>
          <w:b/>
          <w:sz w:val="24"/>
          <w:szCs w:val="24"/>
        </w:rPr>
        <w:t>FN</w:t>
      </w:r>
      <w:r w:rsidR="004E4760">
        <w:rPr>
          <w:rFonts w:ascii="Arial" w:hAnsi="Arial" w:cs="Arial"/>
          <w:b/>
          <w:sz w:val="24"/>
          <w:szCs w:val="24"/>
        </w:rPr>
        <w:t xml:space="preserve"> Plzeň</w:t>
      </w:r>
      <w:r w:rsidR="00CD0AEF">
        <w:rPr>
          <w:rFonts w:ascii="Arial" w:hAnsi="Arial" w:cs="Arial"/>
          <w:b/>
          <w:sz w:val="24"/>
          <w:szCs w:val="24"/>
        </w:rPr>
        <w:t>)</w:t>
      </w:r>
    </w:p>
    <w:p w14:paraId="14F853FB" w14:textId="77777777" w:rsidR="00415466" w:rsidRPr="00415466" w:rsidRDefault="00415466" w:rsidP="00415466">
      <w:p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</w:p>
    <w:p w14:paraId="2EC3D21A" w14:textId="337BD5C4" w:rsidR="00415466" w:rsidRPr="00415466" w:rsidRDefault="00415466" w:rsidP="00415466">
      <w:p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  <w:r w:rsidRPr="00415466">
        <w:rPr>
          <w:rFonts w:ascii="Arial" w:hAnsi="Arial" w:cs="Arial"/>
        </w:rPr>
        <w:t>Fakultní nemocnice Plzeň (FN Plzeň) je největším zdravotnickým zařízením v Plzeňském kraji, zřizovaným Ministerstvem zdravotnictví ČR. Spolupracuje s Lékařskou fakultou Univerzity Karlovy v Plzni a zastává významnou roli nejen jako poskytovatel komplexní zdravotní péče, ale i jako klíčové výukové a výzkumné centrum. Disponuje dvěma hlavními areály</w:t>
      </w:r>
      <w:r w:rsidR="004E4760">
        <w:rPr>
          <w:rFonts w:ascii="Arial" w:hAnsi="Arial" w:cs="Arial"/>
        </w:rPr>
        <w:t xml:space="preserve">: </w:t>
      </w:r>
      <w:r w:rsidRPr="00415466">
        <w:rPr>
          <w:rFonts w:ascii="Arial" w:hAnsi="Arial" w:cs="Arial"/>
        </w:rPr>
        <w:t xml:space="preserve">Lochotín </w:t>
      </w:r>
      <w:r w:rsidR="004E4760">
        <w:rPr>
          <w:rFonts w:ascii="Arial" w:hAnsi="Arial" w:cs="Arial"/>
        </w:rPr>
        <w:br/>
      </w:r>
      <w:r w:rsidRPr="00415466">
        <w:rPr>
          <w:rFonts w:ascii="Arial" w:hAnsi="Arial" w:cs="Arial"/>
        </w:rPr>
        <w:t>a Bory, v nichž se koncentruj</w:t>
      </w:r>
      <w:r w:rsidR="004E4760">
        <w:rPr>
          <w:rFonts w:ascii="Arial" w:hAnsi="Arial" w:cs="Arial"/>
        </w:rPr>
        <w:t>e</w:t>
      </w:r>
      <w:r w:rsidRPr="00415466">
        <w:rPr>
          <w:rFonts w:ascii="Arial" w:hAnsi="Arial" w:cs="Arial"/>
        </w:rPr>
        <w:t xml:space="preserve"> široké spektrum medicínských oborů.</w:t>
      </w:r>
    </w:p>
    <w:p w14:paraId="60CA6FCC" w14:textId="7BB2C80F" w:rsidR="00415466" w:rsidRPr="00415466" w:rsidRDefault="00415466" w:rsidP="00415466">
      <w:p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  <w:r w:rsidRPr="00415466">
        <w:rPr>
          <w:rFonts w:ascii="Arial" w:hAnsi="Arial" w:cs="Arial"/>
        </w:rPr>
        <w:t>Nemocnice představuje centrum zdravotní péče pro více než 600 000 obyvatel Plzeňského kraje, přičemž v mnoha oborech poskytuje péči i pacientům z dalších regionů</w:t>
      </w:r>
      <w:r w:rsidR="00F761F0">
        <w:rPr>
          <w:rFonts w:ascii="Arial" w:hAnsi="Arial" w:cs="Arial"/>
        </w:rPr>
        <w:t xml:space="preserve"> (Karlovarský kraj, Ústecký kraj, Jihočeský kraj)</w:t>
      </w:r>
      <w:r w:rsidRPr="00415466">
        <w:rPr>
          <w:rFonts w:ascii="Arial" w:hAnsi="Arial" w:cs="Arial"/>
        </w:rPr>
        <w:t xml:space="preserve">. Disponuje rozsáhlou kapacitou </w:t>
      </w:r>
      <w:r w:rsidR="004E4760">
        <w:rPr>
          <w:rFonts w:ascii="Arial" w:hAnsi="Arial" w:cs="Arial"/>
        </w:rPr>
        <w:t>1750</w:t>
      </w:r>
      <w:r w:rsidRPr="00415466">
        <w:rPr>
          <w:rFonts w:ascii="Arial" w:hAnsi="Arial" w:cs="Arial"/>
        </w:rPr>
        <w:t xml:space="preserve"> lůžek</w:t>
      </w:r>
      <w:r w:rsidR="004E4760">
        <w:rPr>
          <w:rFonts w:ascii="Arial" w:hAnsi="Arial" w:cs="Arial"/>
        </w:rPr>
        <w:t xml:space="preserve"> v rámci 21 klinik, 13 oddělení a 6 ústavů. </w:t>
      </w:r>
      <w:r>
        <w:rPr>
          <w:rFonts w:ascii="Arial" w:hAnsi="Arial" w:cs="Arial"/>
        </w:rPr>
        <w:t xml:space="preserve"> </w:t>
      </w:r>
    </w:p>
    <w:p w14:paraId="33DF125C" w14:textId="0F5F16BE" w:rsidR="00415466" w:rsidRPr="00415466" w:rsidRDefault="00415466" w:rsidP="00415466">
      <w:p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  <w:r w:rsidRPr="00415466">
        <w:rPr>
          <w:rFonts w:ascii="Arial" w:hAnsi="Arial" w:cs="Arial"/>
        </w:rPr>
        <w:t>Nemocnice poskytuje základní, specializovanou i vysoce specializovanou péči</w:t>
      </w:r>
      <w:r w:rsidR="00F761F0">
        <w:rPr>
          <w:rFonts w:ascii="Arial" w:hAnsi="Arial" w:cs="Arial"/>
        </w:rPr>
        <w:t xml:space="preserve"> </w:t>
      </w:r>
      <w:r w:rsidRPr="00415466">
        <w:rPr>
          <w:rFonts w:ascii="Arial" w:hAnsi="Arial" w:cs="Arial"/>
        </w:rPr>
        <w:t>ve většině oborů. V rámci těchto služeb disponuje také lůžky intenzivní a resuscitační péče, jež přímo navazují na operační činnost a centra vysoce specializované péče, a dále vznikla lůžka následné intenzivní péče</w:t>
      </w:r>
      <w:r>
        <w:rPr>
          <w:rFonts w:ascii="Arial" w:hAnsi="Arial" w:cs="Arial"/>
        </w:rPr>
        <w:t>.</w:t>
      </w:r>
    </w:p>
    <w:p w14:paraId="09D0680C" w14:textId="1B3365CE" w:rsidR="00415466" w:rsidRPr="00415466" w:rsidRDefault="00415466" w:rsidP="00415466">
      <w:p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  <w:r w:rsidRPr="00415466">
        <w:rPr>
          <w:rFonts w:ascii="Arial" w:hAnsi="Arial" w:cs="Arial"/>
        </w:rPr>
        <w:t xml:space="preserve">Moderní technologie a informační systém jsou silnou stránkou FN Plzeň, neboť využívá zobrazovací metody poslední generace a vlastní vývoj sofistikovaného systému pro sběr dat a jejich interpretaci. Nemocnice se může pochlubit akreditovanými centry jako jsou </w:t>
      </w:r>
      <w:r>
        <w:rPr>
          <w:rFonts w:ascii="Arial" w:hAnsi="Arial" w:cs="Arial"/>
        </w:rPr>
        <w:t>T</w:t>
      </w:r>
      <w:r w:rsidRPr="00415466">
        <w:rPr>
          <w:rFonts w:ascii="Arial" w:hAnsi="Arial" w:cs="Arial"/>
        </w:rPr>
        <w:t>raumacentrum pro dospělé i děti, Komplexní kardiovaskulární centrum</w:t>
      </w:r>
      <w:r>
        <w:rPr>
          <w:rFonts w:ascii="Arial" w:hAnsi="Arial" w:cs="Arial"/>
        </w:rPr>
        <w:t>,</w:t>
      </w:r>
      <w:r w:rsidRPr="00415466">
        <w:rPr>
          <w:rFonts w:ascii="Arial" w:hAnsi="Arial" w:cs="Arial"/>
        </w:rPr>
        <w:t xml:space="preserve"> Komplexní onkologické centrum, </w:t>
      </w:r>
      <w:proofErr w:type="spellStart"/>
      <w:r w:rsidRPr="00415466">
        <w:rPr>
          <w:rFonts w:ascii="Arial" w:hAnsi="Arial" w:cs="Arial"/>
        </w:rPr>
        <w:t>Hematoonkologické</w:t>
      </w:r>
      <w:proofErr w:type="spellEnd"/>
      <w:r w:rsidRPr="00415466">
        <w:rPr>
          <w:rFonts w:ascii="Arial" w:hAnsi="Arial" w:cs="Arial"/>
        </w:rPr>
        <w:t xml:space="preserve"> centrum, Cerebrovaskulární centrum, Centrum pro léčbu bolesti a další</w:t>
      </w:r>
      <w:r>
        <w:rPr>
          <w:rFonts w:ascii="Arial" w:hAnsi="Arial" w:cs="Arial"/>
        </w:rPr>
        <w:t>.</w:t>
      </w:r>
    </w:p>
    <w:p w14:paraId="1B3438DA" w14:textId="77777777" w:rsidR="00415466" w:rsidRPr="00415466" w:rsidRDefault="00415466" w:rsidP="00415466">
      <w:p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  <w:r w:rsidRPr="00415466">
        <w:rPr>
          <w:rFonts w:ascii="Arial" w:hAnsi="Arial" w:cs="Arial"/>
        </w:rPr>
        <w:t>Projekt financovaný z Integrovaného regionálního operačního programu (IROP) se konkrétně zaměřil na posílení návazné péče v následujících oborech:</w:t>
      </w:r>
    </w:p>
    <w:p w14:paraId="3D75C848" w14:textId="77777777" w:rsidR="00415466" w:rsidRPr="00415466" w:rsidRDefault="00415466" w:rsidP="00415466">
      <w:p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</w:p>
    <w:p w14:paraId="6A9137C3" w14:textId="7632A616" w:rsidR="00415466" w:rsidRPr="00415466" w:rsidRDefault="00C01EFA" w:rsidP="00415466">
      <w:pPr>
        <w:pStyle w:val="Odstavecseseznamem"/>
        <w:numPr>
          <w:ilvl w:val="1"/>
          <w:numId w:val="24"/>
        </w:num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415466" w:rsidRPr="00415466">
        <w:rPr>
          <w:rFonts w:ascii="Arial" w:hAnsi="Arial" w:cs="Arial"/>
        </w:rPr>
        <w:t>nitřní lékařství</w:t>
      </w:r>
      <w:r>
        <w:rPr>
          <w:rFonts w:ascii="Arial" w:hAnsi="Arial" w:cs="Arial"/>
        </w:rPr>
        <w:t>,</w:t>
      </w:r>
    </w:p>
    <w:p w14:paraId="60152A3A" w14:textId="101A830B" w:rsidR="00415466" w:rsidRPr="00415466" w:rsidRDefault="00C01EFA" w:rsidP="00415466">
      <w:pPr>
        <w:pStyle w:val="Odstavecseseznamem"/>
        <w:numPr>
          <w:ilvl w:val="1"/>
          <w:numId w:val="24"/>
        </w:num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415466" w:rsidRPr="00415466">
        <w:rPr>
          <w:rFonts w:ascii="Arial" w:hAnsi="Arial" w:cs="Arial"/>
        </w:rPr>
        <w:t>hirurgie</w:t>
      </w:r>
      <w:r>
        <w:rPr>
          <w:rFonts w:ascii="Arial" w:hAnsi="Arial" w:cs="Arial"/>
        </w:rPr>
        <w:t>,</w:t>
      </w:r>
    </w:p>
    <w:p w14:paraId="2701CC9D" w14:textId="642209CC" w:rsidR="00415466" w:rsidRPr="00415466" w:rsidRDefault="00C01EFA" w:rsidP="00415466">
      <w:pPr>
        <w:pStyle w:val="Odstavecseseznamem"/>
        <w:numPr>
          <w:ilvl w:val="1"/>
          <w:numId w:val="24"/>
        </w:num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415466" w:rsidRPr="00415466">
        <w:rPr>
          <w:rFonts w:ascii="Arial" w:hAnsi="Arial" w:cs="Arial"/>
        </w:rPr>
        <w:t>raumatologie</w:t>
      </w:r>
      <w:r>
        <w:rPr>
          <w:rFonts w:ascii="Arial" w:hAnsi="Arial" w:cs="Arial"/>
        </w:rPr>
        <w:t>,</w:t>
      </w:r>
    </w:p>
    <w:p w14:paraId="0B1358D6" w14:textId="08DEB7EC" w:rsidR="00415466" w:rsidRPr="00415466" w:rsidRDefault="00C01EFA" w:rsidP="00415466">
      <w:pPr>
        <w:pStyle w:val="Odstavecseseznamem"/>
        <w:numPr>
          <w:ilvl w:val="1"/>
          <w:numId w:val="24"/>
        </w:num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415466" w:rsidRPr="00415466">
        <w:rPr>
          <w:rFonts w:ascii="Arial" w:hAnsi="Arial" w:cs="Arial"/>
        </w:rPr>
        <w:t>rologie</w:t>
      </w:r>
      <w:r>
        <w:rPr>
          <w:rFonts w:ascii="Arial" w:hAnsi="Arial" w:cs="Arial"/>
        </w:rPr>
        <w:t>,</w:t>
      </w:r>
    </w:p>
    <w:p w14:paraId="0043CD42" w14:textId="63427FEC" w:rsidR="00415466" w:rsidRPr="00415466" w:rsidRDefault="00C01EFA" w:rsidP="00415466">
      <w:pPr>
        <w:pStyle w:val="Odstavecseseznamem"/>
        <w:numPr>
          <w:ilvl w:val="1"/>
          <w:numId w:val="24"/>
        </w:num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</w:t>
      </w:r>
      <w:r w:rsidR="00415466" w:rsidRPr="00415466">
        <w:rPr>
          <w:rFonts w:ascii="Arial" w:hAnsi="Arial" w:cs="Arial"/>
        </w:rPr>
        <w:t>neumologie</w:t>
      </w:r>
      <w:proofErr w:type="spellEnd"/>
      <w:r>
        <w:rPr>
          <w:rFonts w:ascii="Arial" w:hAnsi="Arial" w:cs="Arial"/>
        </w:rPr>
        <w:t>,</w:t>
      </w:r>
    </w:p>
    <w:p w14:paraId="44260357" w14:textId="09325A81" w:rsidR="00415466" w:rsidRPr="00415466" w:rsidRDefault="00C01EFA" w:rsidP="00415466">
      <w:pPr>
        <w:pStyle w:val="Odstavecseseznamem"/>
        <w:numPr>
          <w:ilvl w:val="1"/>
          <w:numId w:val="24"/>
        </w:num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g</w:t>
      </w:r>
      <w:r w:rsidR="00415466" w:rsidRPr="00415466">
        <w:rPr>
          <w:rFonts w:ascii="Arial" w:hAnsi="Arial" w:cs="Arial"/>
        </w:rPr>
        <w:t>eriatrie</w:t>
      </w:r>
      <w:r>
        <w:rPr>
          <w:rFonts w:ascii="Arial" w:hAnsi="Arial" w:cs="Arial"/>
        </w:rPr>
        <w:t>.</w:t>
      </w:r>
    </w:p>
    <w:p w14:paraId="3561D27A" w14:textId="30ADA597" w:rsidR="00415466" w:rsidRPr="00415466" w:rsidRDefault="00415466" w:rsidP="00415466">
      <w:p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  <w:r w:rsidRPr="00415466">
        <w:rPr>
          <w:rFonts w:ascii="Arial" w:hAnsi="Arial" w:cs="Arial"/>
        </w:rPr>
        <w:t>T</w:t>
      </w:r>
      <w:r>
        <w:rPr>
          <w:rFonts w:ascii="Arial" w:hAnsi="Arial" w:cs="Arial"/>
        </w:rPr>
        <w:t>y</w:t>
      </w:r>
      <w:r w:rsidRPr="00415466">
        <w:rPr>
          <w:rFonts w:ascii="Arial" w:hAnsi="Arial" w:cs="Arial"/>
        </w:rPr>
        <w:t>to disciplíny tvoří páteř návazné péče, která je klíčová pro zajištění kontinuity mezi vysoce specializovanou a následnou péčí. Modernizace přístrojového vybavení a diagnostických metod, včetně zobrazovacích technik (CT, RTG, ultrazvuk, magnetická rezonance), umožnila efektivnější průběh diagnostiky, lepší kapacitní prostupnost mezi odděleními a současně nižší radiační zátěž pro pacienty i zdravotnický personál.</w:t>
      </w:r>
    </w:p>
    <w:p w14:paraId="61ED6D98" w14:textId="363D6988" w:rsidR="00415466" w:rsidRPr="00415466" w:rsidRDefault="00415466" w:rsidP="00415466">
      <w:p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  <w:r w:rsidRPr="00415466">
        <w:rPr>
          <w:rFonts w:ascii="Arial" w:hAnsi="Arial" w:cs="Arial"/>
        </w:rPr>
        <w:t>FN Plzeň se ve výše uvedených oborech profiluje jako regionální centrum komplexní návazné péče Její význam spočívá především ve schopnosti:</w:t>
      </w:r>
    </w:p>
    <w:p w14:paraId="6C924AEA" w14:textId="01559EA7" w:rsidR="00415466" w:rsidRPr="00415466" w:rsidRDefault="00415466" w:rsidP="00415466">
      <w:pPr>
        <w:pStyle w:val="Odstavecseseznamem"/>
        <w:numPr>
          <w:ilvl w:val="1"/>
          <w:numId w:val="24"/>
        </w:num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  <w:r w:rsidRPr="00415466">
        <w:rPr>
          <w:rFonts w:ascii="Arial" w:hAnsi="Arial" w:cs="Arial"/>
        </w:rPr>
        <w:t>zajistit plynulé navázání léčby po specializovaných výkonech,</w:t>
      </w:r>
    </w:p>
    <w:p w14:paraId="4350E606" w14:textId="339D6F67" w:rsidR="00415466" w:rsidRPr="00415466" w:rsidRDefault="00415466" w:rsidP="00415466">
      <w:pPr>
        <w:pStyle w:val="Odstavecseseznamem"/>
        <w:numPr>
          <w:ilvl w:val="1"/>
          <w:numId w:val="24"/>
        </w:num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  <w:r w:rsidRPr="00415466">
        <w:rPr>
          <w:rFonts w:ascii="Arial" w:hAnsi="Arial" w:cs="Arial"/>
        </w:rPr>
        <w:t xml:space="preserve">koordinovat pacientské toky mezi centry (např. chirurgickými, interními) </w:t>
      </w:r>
      <w:r>
        <w:rPr>
          <w:rFonts w:ascii="Arial" w:hAnsi="Arial" w:cs="Arial"/>
        </w:rPr>
        <w:br/>
      </w:r>
      <w:r w:rsidRPr="00415466">
        <w:rPr>
          <w:rFonts w:ascii="Arial" w:hAnsi="Arial" w:cs="Arial"/>
        </w:rPr>
        <w:t xml:space="preserve">a následnými odděleními (např. geriatrie, </w:t>
      </w:r>
      <w:proofErr w:type="spellStart"/>
      <w:r w:rsidRPr="00415466">
        <w:rPr>
          <w:rFonts w:ascii="Arial" w:hAnsi="Arial" w:cs="Arial"/>
        </w:rPr>
        <w:t>pneumologie</w:t>
      </w:r>
      <w:proofErr w:type="spellEnd"/>
      <w:r w:rsidRPr="00415466">
        <w:rPr>
          <w:rFonts w:ascii="Arial" w:hAnsi="Arial" w:cs="Arial"/>
        </w:rPr>
        <w:t>),</w:t>
      </w:r>
    </w:p>
    <w:p w14:paraId="26D67363" w14:textId="7BE5598C" w:rsidR="00415466" w:rsidRPr="00415466" w:rsidRDefault="00415466" w:rsidP="00415466">
      <w:pPr>
        <w:pStyle w:val="Odstavecseseznamem"/>
        <w:numPr>
          <w:ilvl w:val="1"/>
          <w:numId w:val="24"/>
        </w:num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  <w:r w:rsidRPr="00415466">
        <w:rPr>
          <w:rFonts w:ascii="Arial" w:hAnsi="Arial" w:cs="Arial"/>
        </w:rPr>
        <w:t>poskytnout vlivným způsobem jednotnou a kompaktní péči ve všech fázích pacientovy léčby.</w:t>
      </w:r>
    </w:p>
    <w:p w14:paraId="1186D03F" w14:textId="4AB62D7A" w:rsidR="00415466" w:rsidRPr="00415466" w:rsidRDefault="00415466" w:rsidP="00415466">
      <w:p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  <w:r w:rsidRPr="00415466">
        <w:rPr>
          <w:rFonts w:ascii="Arial" w:hAnsi="Arial" w:cs="Arial"/>
        </w:rPr>
        <w:t xml:space="preserve">Součástí tohoto systému je i spolupráce s ostatními zdravotnickými zařízeními v regionu, čímž nemocnice zajišťuje doplňkovou a návaznou péči pro celé území Plzeňského kraje a mimo </w:t>
      </w:r>
      <w:r w:rsidR="00F761F0">
        <w:rPr>
          <w:rFonts w:ascii="Arial" w:hAnsi="Arial" w:cs="Arial"/>
        </w:rPr>
        <w:t>něj</w:t>
      </w:r>
      <w:r w:rsidRPr="00415466">
        <w:rPr>
          <w:rFonts w:ascii="Arial" w:hAnsi="Arial" w:cs="Arial"/>
        </w:rPr>
        <w:t>.</w:t>
      </w:r>
    </w:p>
    <w:p w14:paraId="7BEFA885" w14:textId="7FA867A1" w:rsidR="00415466" w:rsidRPr="00415466" w:rsidRDefault="00415466" w:rsidP="00415466">
      <w:p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  <w:r w:rsidRPr="00415466">
        <w:rPr>
          <w:rFonts w:ascii="Arial" w:hAnsi="Arial" w:cs="Arial"/>
        </w:rPr>
        <w:t xml:space="preserve">Díky kombinaci širokého odborného spektra, rozsáhlé lůžkové kapacity, akreditace center, moderních technologií a akademického propojení je FN Plzeň pilířem návazné péče </w:t>
      </w:r>
      <w:r>
        <w:rPr>
          <w:rFonts w:ascii="Arial" w:hAnsi="Arial" w:cs="Arial"/>
        </w:rPr>
        <w:br/>
      </w:r>
      <w:r w:rsidRPr="00415466">
        <w:rPr>
          <w:rFonts w:ascii="Arial" w:hAnsi="Arial" w:cs="Arial"/>
        </w:rPr>
        <w:t>v západních Čechách. Tato pozice je nezastupitelná zejména pro pacienty vyžadující kontinuální a kvalitní přechod mezi odbornými stupni péče, jak v akutním, tak i dlouhodobém režimu.</w:t>
      </w:r>
    </w:p>
    <w:p w14:paraId="3420F9E4" w14:textId="77777777" w:rsidR="00415466" w:rsidRPr="00415466" w:rsidRDefault="00415466" w:rsidP="00415466">
      <w:p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</w:p>
    <w:p w14:paraId="0B3346CE" w14:textId="77777777" w:rsidR="00FD29E8" w:rsidRDefault="00FD29E8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674CDC14" w14:textId="70A1D347" w:rsidR="00912E29" w:rsidRPr="00C91A94" w:rsidRDefault="0001374A" w:rsidP="00912E29">
      <w:pPr>
        <w:pStyle w:val="Odstavecseseznamem"/>
        <w:numPr>
          <w:ilvl w:val="0"/>
          <w:numId w:val="11"/>
        </w:numPr>
        <w:shd w:val="clear" w:color="auto" w:fill="E6F4FE"/>
        <w:spacing w:before="120"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E2AF3">
        <w:rPr>
          <w:rFonts w:ascii="Arial" w:hAnsi="Arial" w:cs="Arial"/>
          <w:b/>
          <w:sz w:val="24"/>
          <w:szCs w:val="24"/>
        </w:rPr>
        <w:lastRenderedPageBreak/>
        <w:t>Hodnocení projektu ze strany respondentů</w:t>
      </w:r>
    </w:p>
    <w:p w14:paraId="21055FDC" w14:textId="77777777" w:rsidR="00415466" w:rsidRPr="00415466" w:rsidRDefault="00415466" w:rsidP="00415466">
      <w:pPr>
        <w:spacing w:before="120" w:after="0" w:line="360" w:lineRule="auto"/>
        <w:jc w:val="both"/>
        <w:rPr>
          <w:rFonts w:ascii="Arial" w:hAnsi="Arial" w:cs="Arial"/>
        </w:rPr>
      </w:pPr>
    </w:p>
    <w:p w14:paraId="0AB72AF8" w14:textId="2CD967F1" w:rsidR="00415466" w:rsidRPr="00415466" w:rsidRDefault="00415466" w:rsidP="00415466">
      <w:pPr>
        <w:spacing w:before="120" w:after="0" w:line="360" w:lineRule="auto"/>
        <w:jc w:val="both"/>
        <w:rPr>
          <w:rFonts w:ascii="Arial" w:hAnsi="Arial" w:cs="Arial"/>
        </w:rPr>
      </w:pPr>
      <w:r w:rsidRPr="00415466">
        <w:rPr>
          <w:rFonts w:ascii="Arial" w:hAnsi="Arial" w:cs="Arial"/>
        </w:rPr>
        <w:t xml:space="preserve">Finanční podpora z Integrovaného regionálního operačního programu v rámci specifického cíle 2.3 umožnila Fakultní nemocnici Plzeň zásadním způsobem modernizovat klíčové vybavení návazné péče, zejména v oblasti zobrazovacích metod a lůžkového fondu. Podle oslovených respondentů </w:t>
      </w:r>
      <w:r w:rsidRPr="00DC18EC">
        <w:rPr>
          <w:rFonts w:ascii="Arial" w:hAnsi="Arial" w:cs="Arial"/>
          <w:b/>
        </w:rPr>
        <w:t>přinesla realizovaná investice významné zlepšení kvality poskytované péče, a to především díky rychlejším a šetrnějším vyšetřením a celkovému zvýšení efektivity provozu.</w:t>
      </w:r>
      <w:r w:rsidRPr="00415466">
        <w:rPr>
          <w:rFonts w:ascii="Arial" w:hAnsi="Arial" w:cs="Arial"/>
        </w:rPr>
        <w:t xml:space="preserve"> N</w:t>
      </w:r>
      <w:r w:rsidR="00DC18EC">
        <w:rPr>
          <w:rFonts w:ascii="Arial" w:hAnsi="Arial" w:cs="Arial"/>
        </w:rPr>
        <w:t>apříklad n</w:t>
      </w:r>
      <w:r w:rsidRPr="00415466">
        <w:rPr>
          <w:rFonts w:ascii="Arial" w:hAnsi="Arial" w:cs="Arial"/>
        </w:rPr>
        <w:t>ově pořízený CT přístroj umožňuje provádět vyšetření s nižší radiační zátěží pro pacienty i personál a současně zvyšuje prostupnost oddělení.</w:t>
      </w:r>
    </w:p>
    <w:p w14:paraId="5AB24ECC" w14:textId="51C3F9EC" w:rsidR="00415466" w:rsidRPr="00DC18EC" w:rsidRDefault="00415466" w:rsidP="00415466">
      <w:pPr>
        <w:spacing w:before="120" w:after="0" w:line="360" w:lineRule="auto"/>
        <w:jc w:val="both"/>
        <w:rPr>
          <w:rFonts w:ascii="Arial" w:hAnsi="Arial" w:cs="Arial"/>
          <w:b/>
        </w:rPr>
      </w:pPr>
      <w:r w:rsidRPr="00415466">
        <w:rPr>
          <w:rFonts w:ascii="Arial" w:hAnsi="Arial" w:cs="Arial"/>
        </w:rPr>
        <w:t xml:space="preserve">Respondenti </w:t>
      </w:r>
      <w:r>
        <w:rPr>
          <w:rFonts w:ascii="Arial" w:hAnsi="Arial" w:cs="Arial"/>
        </w:rPr>
        <w:t>zdůraznili</w:t>
      </w:r>
      <w:r w:rsidRPr="00415466">
        <w:rPr>
          <w:rFonts w:ascii="Arial" w:hAnsi="Arial" w:cs="Arial"/>
        </w:rPr>
        <w:t xml:space="preserve">, že přínos projektu je patrný především ve </w:t>
      </w:r>
      <w:r w:rsidRPr="00DC18EC">
        <w:rPr>
          <w:rFonts w:ascii="Arial" w:hAnsi="Arial" w:cs="Arial"/>
          <w:b/>
        </w:rPr>
        <w:t>zvýšení kvality diagnostických procesů a ve zkvalitnění podmínek pro pacienty i zdravotnický personál.</w:t>
      </w:r>
      <w:r w:rsidRPr="00415466">
        <w:rPr>
          <w:rFonts w:ascii="Arial" w:hAnsi="Arial" w:cs="Arial"/>
        </w:rPr>
        <w:t xml:space="preserve"> </w:t>
      </w:r>
      <w:r w:rsidR="00FD29E8">
        <w:rPr>
          <w:rFonts w:ascii="Arial" w:hAnsi="Arial" w:cs="Arial"/>
        </w:rPr>
        <w:t>Přestože v důsledku realizace projektu</w:t>
      </w:r>
      <w:r w:rsidRPr="00415466">
        <w:rPr>
          <w:rFonts w:ascii="Arial" w:hAnsi="Arial" w:cs="Arial"/>
        </w:rPr>
        <w:t xml:space="preserve"> nedošlo k zásadnímu navýšení kapacit či </w:t>
      </w:r>
      <w:r w:rsidR="00FD29E8">
        <w:rPr>
          <w:rFonts w:ascii="Arial" w:hAnsi="Arial" w:cs="Arial"/>
        </w:rPr>
        <w:br/>
      </w:r>
      <w:r w:rsidRPr="00415466">
        <w:rPr>
          <w:rFonts w:ascii="Arial" w:hAnsi="Arial" w:cs="Arial"/>
        </w:rPr>
        <w:t xml:space="preserve">k zavedení zcela nových typů vyšetření, významná je efektivita, s níž lze nyní stávající výkony realizovat. To se odráží </w:t>
      </w:r>
      <w:r w:rsidRPr="00DC18EC">
        <w:rPr>
          <w:rFonts w:ascii="Arial" w:hAnsi="Arial" w:cs="Arial"/>
          <w:b/>
        </w:rPr>
        <w:t>v lepším využití dostupného času i přístrojů a v celkově plynulejším chodu vybraných oddělení.</w:t>
      </w:r>
    </w:p>
    <w:p w14:paraId="7C31221D" w14:textId="08AC885E" w:rsidR="00415466" w:rsidRPr="00DC18EC" w:rsidRDefault="00415466" w:rsidP="00415466">
      <w:pPr>
        <w:spacing w:before="120" w:after="0" w:line="360" w:lineRule="auto"/>
        <w:jc w:val="both"/>
        <w:rPr>
          <w:rFonts w:ascii="Arial" w:hAnsi="Arial" w:cs="Arial"/>
          <w:b/>
        </w:rPr>
      </w:pPr>
      <w:r w:rsidRPr="00415466">
        <w:rPr>
          <w:rFonts w:ascii="Arial" w:hAnsi="Arial" w:cs="Arial"/>
        </w:rPr>
        <w:t>Projekt měl přímý dopad na obory, které tvoří páteř návazné péče</w:t>
      </w:r>
      <w:r w:rsidR="00DC18EC">
        <w:rPr>
          <w:rFonts w:ascii="Arial" w:hAnsi="Arial" w:cs="Arial"/>
        </w:rPr>
        <w:t xml:space="preserve">: </w:t>
      </w:r>
      <w:r w:rsidRPr="00415466">
        <w:rPr>
          <w:rFonts w:ascii="Arial" w:hAnsi="Arial" w:cs="Arial"/>
        </w:rPr>
        <w:t xml:space="preserve">vnitřní lékařství, chirurgii, traumatologii, urologii, </w:t>
      </w:r>
      <w:proofErr w:type="spellStart"/>
      <w:r w:rsidRPr="00415466">
        <w:rPr>
          <w:rFonts w:ascii="Arial" w:hAnsi="Arial" w:cs="Arial"/>
        </w:rPr>
        <w:t>pneumologii</w:t>
      </w:r>
      <w:proofErr w:type="spellEnd"/>
      <w:r w:rsidRPr="00415466">
        <w:rPr>
          <w:rFonts w:ascii="Arial" w:hAnsi="Arial" w:cs="Arial"/>
        </w:rPr>
        <w:t xml:space="preserve"> a geriatrickou péči. Podle respondentů </w:t>
      </w:r>
      <w:r w:rsidRPr="00DC18EC">
        <w:rPr>
          <w:rFonts w:ascii="Arial" w:hAnsi="Arial" w:cs="Arial"/>
          <w:b/>
        </w:rPr>
        <w:t xml:space="preserve">modernizace přispěla k posílení role FN Plzeň jako centra komplexní návazné péče v regionu </w:t>
      </w:r>
      <w:r w:rsidR="00DC18EC">
        <w:rPr>
          <w:rFonts w:ascii="Arial" w:hAnsi="Arial" w:cs="Arial"/>
          <w:b/>
        </w:rPr>
        <w:br/>
      </w:r>
      <w:r w:rsidRPr="00DC18EC">
        <w:rPr>
          <w:rFonts w:ascii="Arial" w:hAnsi="Arial" w:cs="Arial"/>
          <w:b/>
        </w:rPr>
        <w:t>a umožnila zajistit vyšší standard zdravotních služeb pro širokou spádovou oblast.</w:t>
      </w:r>
    </w:p>
    <w:p w14:paraId="26FDB365" w14:textId="218791C0" w:rsidR="00415466" w:rsidRPr="00415466" w:rsidRDefault="00415466" w:rsidP="00415466">
      <w:pPr>
        <w:spacing w:before="120" w:after="0" w:line="360" w:lineRule="auto"/>
        <w:jc w:val="both"/>
        <w:rPr>
          <w:rFonts w:ascii="Arial" w:hAnsi="Arial" w:cs="Arial"/>
        </w:rPr>
      </w:pPr>
      <w:r w:rsidRPr="00415466">
        <w:rPr>
          <w:rFonts w:ascii="Arial" w:hAnsi="Arial" w:cs="Arial"/>
        </w:rPr>
        <w:t xml:space="preserve">Z pohledu pacientů se změny </w:t>
      </w:r>
      <w:r w:rsidR="00DC18EC">
        <w:rPr>
          <w:rFonts w:ascii="Arial" w:hAnsi="Arial" w:cs="Arial"/>
        </w:rPr>
        <w:t>projevují</w:t>
      </w:r>
      <w:r w:rsidRPr="00415466">
        <w:rPr>
          <w:rFonts w:ascii="Arial" w:hAnsi="Arial" w:cs="Arial"/>
        </w:rPr>
        <w:t xml:space="preserve"> především </w:t>
      </w:r>
      <w:r w:rsidRPr="00DC18EC">
        <w:rPr>
          <w:rFonts w:ascii="Arial" w:hAnsi="Arial" w:cs="Arial"/>
          <w:b/>
        </w:rPr>
        <w:t xml:space="preserve">ve větším komfortu a šetrnějším přístupu během vyšetření, z pohledu personálu pak ve snížení rizik při práci se starší technikou a ve zvýšení bezpečnosti pracovního prostředí. </w:t>
      </w:r>
      <w:r w:rsidRPr="00415466">
        <w:rPr>
          <w:rFonts w:ascii="Arial" w:hAnsi="Arial" w:cs="Arial"/>
        </w:rPr>
        <w:t xml:space="preserve">Byť projekt nepřinesl zásadní změny </w:t>
      </w:r>
      <w:r w:rsidR="00DC18EC">
        <w:rPr>
          <w:rFonts w:ascii="Arial" w:hAnsi="Arial" w:cs="Arial"/>
        </w:rPr>
        <w:br/>
      </w:r>
      <w:r w:rsidRPr="00415466">
        <w:rPr>
          <w:rFonts w:ascii="Arial" w:hAnsi="Arial" w:cs="Arial"/>
        </w:rPr>
        <w:t xml:space="preserve">v délce hospitalizace či v organizaci překladu pacientů mezi </w:t>
      </w:r>
      <w:r w:rsidR="00DC18EC">
        <w:rPr>
          <w:rFonts w:ascii="Arial" w:hAnsi="Arial" w:cs="Arial"/>
        </w:rPr>
        <w:t xml:space="preserve">jednotlivými </w:t>
      </w:r>
      <w:r w:rsidRPr="00415466">
        <w:rPr>
          <w:rFonts w:ascii="Arial" w:hAnsi="Arial" w:cs="Arial"/>
        </w:rPr>
        <w:t>zařízeními, je podle respondentů vnímán jako důležitý krok k systematické obnově a modernizaci zázemí.</w:t>
      </w:r>
    </w:p>
    <w:p w14:paraId="6DD7FF68" w14:textId="137C1DD1" w:rsidR="00415466" w:rsidRPr="00DC18EC" w:rsidRDefault="00415466" w:rsidP="00415466">
      <w:pPr>
        <w:spacing w:before="120" w:after="0" w:line="360" w:lineRule="auto"/>
        <w:jc w:val="both"/>
        <w:rPr>
          <w:rFonts w:ascii="Arial" w:hAnsi="Arial" w:cs="Arial"/>
          <w:b/>
        </w:rPr>
      </w:pPr>
      <w:r w:rsidRPr="00415466">
        <w:rPr>
          <w:rFonts w:ascii="Arial" w:hAnsi="Arial" w:cs="Arial"/>
        </w:rPr>
        <w:t xml:space="preserve">Celkově je projekt hodnocen jako přínosný a efektivní, </w:t>
      </w:r>
      <w:r w:rsidR="00FD29E8">
        <w:rPr>
          <w:rFonts w:ascii="Arial" w:hAnsi="Arial" w:cs="Arial"/>
        </w:rPr>
        <w:t>protože</w:t>
      </w:r>
      <w:r w:rsidRPr="00415466">
        <w:rPr>
          <w:rFonts w:ascii="Arial" w:hAnsi="Arial" w:cs="Arial"/>
        </w:rPr>
        <w:t xml:space="preserve"> posílil kvalitu a spolehlivost poskytované návazné péče a přispěl k lepšímu zázemí pro pacienty i zaměstnance. Zároveň však </w:t>
      </w:r>
      <w:r w:rsidR="00FD29E8">
        <w:rPr>
          <w:rFonts w:ascii="Arial" w:hAnsi="Arial" w:cs="Arial"/>
        </w:rPr>
        <w:t>opakovaně zaznělo</w:t>
      </w:r>
      <w:r w:rsidRPr="00415466">
        <w:rPr>
          <w:rFonts w:ascii="Arial" w:hAnsi="Arial" w:cs="Arial"/>
        </w:rPr>
        <w:t xml:space="preserve">, že </w:t>
      </w:r>
      <w:r w:rsidRPr="00DC18EC">
        <w:rPr>
          <w:rFonts w:ascii="Arial" w:hAnsi="Arial" w:cs="Arial"/>
          <w:b/>
        </w:rPr>
        <w:t xml:space="preserve">jde </w:t>
      </w:r>
      <w:r w:rsidR="00FD29E8">
        <w:rPr>
          <w:rFonts w:ascii="Arial" w:hAnsi="Arial" w:cs="Arial"/>
          <w:b/>
        </w:rPr>
        <w:t xml:space="preserve">pouze </w:t>
      </w:r>
      <w:r w:rsidRPr="00DC18EC">
        <w:rPr>
          <w:rFonts w:ascii="Arial" w:hAnsi="Arial" w:cs="Arial"/>
          <w:b/>
        </w:rPr>
        <w:t>o dílčí etapu dlouhodobého procesu rozvoje nemocnice, který bude i nadále vyžadovat pokračující investice do přístrojového vybavení i do posilování kapacit následné péče.</w:t>
      </w:r>
    </w:p>
    <w:p w14:paraId="309EAE8E" w14:textId="77777777" w:rsidR="00415466" w:rsidRPr="00415466" w:rsidRDefault="00415466" w:rsidP="00415466">
      <w:pPr>
        <w:spacing w:before="120" w:after="0" w:line="360" w:lineRule="auto"/>
        <w:jc w:val="both"/>
        <w:rPr>
          <w:rFonts w:ascii="Arial" w:hAnsi="Arial" w:cs="Arial"/>
        </w:rPr>
      </w:pPr>
    </w:p>
    <w:p w14:paraId="786868E8" w14:textId="3C442E30" w:rsidR="00415466" w:rsidRPr="00415466" w:rsidRDefault="002C553A" w:rsidP="00415466">
      <w:pPr>
        <w:pStyle w:val="Odstavecseseznamem"/>
        <w:numPr>
          <w:ilvl w:val="0"/>
          <w:numId w:val="13"/>
        </w:numPr>
        <w:spacing w:before="120" w:after="0" w:line="360" w:lineRule="auto"/>
        <w:ind w:left="284"/>
        <w:jc w:val="both"/>
        <w:rPr>
          <w:rFonts w:ascii="Arial" w:hAnsi="Arial" w:cs="Arial"/>
          <w:b/>
          <w:bCs/>
        </w:rPr>
      </w:pPr>
      <w:r w:rsidRPr="00264C0A">
        <w:rPr>
          <w:rFonts w:ascii="Arial" w:hAnsi="Arial" w:cs="Arial"/>
          <w:b/>
          <w:bCs/>
        </w:rPr>
        <w:t>Dopad na čekací doby a časovou dostupnost</w:t>
      </w:r>
    </w:p>
    <w:p w14:paraId="7DB42475" w14:textId="1B90991E" w:rsidR="007E13B3" w:rsidRPr="00FD29E8" w:rsidRDefault="007E13B3" w:rsidP="00FD29E8">
      <w:pPr>
        <w:spacing w:before="120" w:after="0" w:line="360" w:lineRule="auto"/>
        <w:ind w:left="-76"/>
        <w:jc w:val="both"/>
        <w:rPr>
          <w:rFonts w:ascii="Arial" w:hAnsi="Arial" w:cs="Arial"/>
          <w:b/>
          <w:bCs/>
        </w:rPr>
      </w:pPr>
      <w:r w:rsidRPr="007E13B3">
        <w:rPr>
          <w:rFonts w:ascii="Arial" w:hAnsi="Arial" w:cs="Arial"/>
          <w:bCs/>
        </w:rPr>
        <w:t xml:space="preserve">Realizace projektu modernizace návazné péče ve FN Plzeň </w:t>
      </w:r>
      <w:r w:rsidRPr="007E13B3">
        <w:rPr>
          <w:rFonts w:ascii="Arial" w:hAnsi="Arial" w:cs="Arial"/>
          <w:b/>
          <w:bCs/>
        </w:rPr>
        <w:t>přispěla k částečnému zlepšení časové dostupnosti, především díky zvýšení efektivity diagnostických vyšetření.</w:t>
      </w:r>
      <w:r w:rsidRPr="007E13B3">
        <w:rPr>
          <w:rFonts w:ascii="Arial" w:hAnsi="Arial" w:cs="Arial"/>
          <w:bCs/>
        </w:rPr>
        <w:t xml:space="preserve"> Podle oslovených respondentů vedla obnova zobrazovací techniky, zejména pořízení nového CT </w:t>
      </w:r>
      <w:r w:rsidRPr="007E13B3">
        <w:rPr>
          <w:rFonts w:ascii="Arial" w:hAnsi="Arial" w:cs="Arial"/>
          <w:bCs/>
        </w:rPr>
        <w:lastRenderedPageBreak/>
        <w:t xml:space="preserve">přístroje, ke </w:t>
      </w:r>
      <w:r w:rsidRPr="007E13B3">
        <w:rPr>
          <w:rFonts w:ascii="Arial" w:hAnsi="Arial" w:cs="Arial"/>
          <w:b/>
          <w:bCs/>
        </w:rPr>
        <w:t>zrychlení vyšetření a současně k výraznému snížení radiační zátěže pro pacienty i zdravotnický personál. Tím se zvýšila prostupnost oddělení a zlepšila se plynulost vyšetřovacích procesů.</w:t>
      </w:r>
    </w:p>
    <w:p w14:paraId="08237825" w14:textId="3811B584" w:rsidR="007E13B3" w:rsidRPr="007E13B3" w:rsidRDefault="007E13B3" w:rsidP="007E13B3">
      <w:pPr>
        <w:spacing w:before="120" w:after="0" w:line="360" w:lineRule="auto"/>
        <w:ind w:left="-76"/>
        <w:jc w:val="both"/>
        <w:rPr>
          <w:rFonts w:ascii="Arial" w:hAnsi="Arial" w:cs="Arial"/>
          <w:b/>
          <w:bCs/>
        </w:rPr>
      </w:pPr>
      <w:r w:rsidRPr="007E13B3">
        <w:rPr>
          <w:rFonts w:ascii="Arial" w:hAnsi="Arial" w:cs="Arial"/>
          <w:bCs/>
        </w:rPr>
        <w:t xml:space="preserve">Pozitivní dopad byl zaznamenán nejen na straně pacientů, kteří se k vyšetření dostávají rychleji, ale také na straně zdravotníků. </w:t>
      </w:r>
      <w:r w:rsidRPr="007E13B3">
        <w:rPr>
          <w:rFonts w:ascii="Arial" w:hAnsi="Arial" w:cs="Arial"/>
          <w:b/>
          <w:bCs/>
        </w:rPr>
        <w:t xml:space="preserve">Modernější technika je méně náročná na obsluhu </w:t>
      </w:r>
      <w:r>
        <w:rPr>
          <w:rFonts w:ascii="Arial" w:hAnsi="Arial" w:cs="Arial"/>
          <w:b/>
          <w:bCs/>
        </w:rPr>
        <w:br/>
      </w:r>
      <w:r w:rsidRPr="007E13B3">
        <w:rPr>
          <w:rFonts w:ascii="Arial" w:hAnsi="Arial" w:cs="Arial"/>
          <w:b/>
          <w:bCs/>
        </w:rPr>
        <w:t>a umožňuje zpracovávat větší počet vyšetření v kratším čase. V některých případech se přínos projevil i snížením organizační zátěže, například díky pořízení mobilních přístrojů je možné provádět vyšetření přímo na odděleních, což zkracuje dobu čekání pro imobilní pacienty a šetří čas personálu, který by jinak musel zajišťovat jejich převoz.</w:t>
      </w:r>
    </w:p>
    <w:p w14:paraId="432DAA40" w14:textId="06DCF27E" w:rsidR="007E13B3" w:rsidRPr="00343C8E" w:rsidRDefault="007E13B3" w:rsidP="007E13B3">
      <w:pPr>
        <w:spacing w:before="120" w:after="0" w:line="360" w:lineRule="auto"/>
        <w:ind w:left="-76"/>
        <w:jc w:val="both"/>
        <w:rPr>
          <w:rFonts w:ascii="Arial" w:hAnsi="Arial" w:cs="Arial"/>
          <w:b/>
          <w:bCs/>
        </w:rPr>
      </w:pPr>
      <w:r w:rsidRPr="007E13B3">
        <w:rPr>
          <w:rFonts w:ascii="Arial" w:hAnsi="Arial" w:cs="Arial"/>
          <w:bCs/>
        </w:rPr>
        <w:t xml:space="preserve">Projekt nebyl zaměřen na přímé navyšování lůžkových kapacit ani na posílení personálních zdrojů, přesto však </w:t>
      </w:r>
      <w:r w:rsidRPr="00343C8E">
        <w:rPr>
          <w:rFonts w:ascii="Arial" w:hAnsi="Arial" w:cs="Arial"/>
          <w:b/>
          <w:bCs/>
        </w:rPr>
        <w:t xml:space="preserve">umožnil efektivněji využívat stávající kapacitu. V kratším čase lze provést více výkonů, což přispívá k lepšímu zvládání poptávky, aniž by docházelo </w:t>
      </w:r>
      <w:r w:rsidR="00343C8E">
        <w:rPr>
          <w:rFonts w:ascii="Arial" w:hAnsi="Arial" w:cs="Arial"/>
          <w:b/>
          <w:bCs/>
        </w:rPr>
        <w:br/>
      </w:r>
      <w:r w:rsidRPr="00343C8E">
        <w:rPr>
          <w:rFonts w:ascii="Arial" w:hAnsi="Arial" w:cs="Arial"/>
          <w:b/>
          <w:bCs/>
        </w:rPr>
        <w:t xml:space="preserve">k prodlužování čekacích dob. Přestože nelze hovořit o zásadním zvýšení celkového objemu péče, přínos spočívá v rychlejším průchodu pacientů vyšetřovacím procesem </w:t>
      </w:r>
      <w:r w:rsidR="00343C8E">
        <w:rPr>
          <w:rFonts w:ascii="Arial" w:hAnsi="Arial" w:cs="Arial"/>
          <w:b/>
          <w:bCs/>
        </w:rPr>
        <w:br/>
      </w:r>
      <w:r w:rsidRPr="00343C8E">
        <w:rPr>
          <w:rFonts w:ascii="Arial" w:hAnsi="Arial" w:cs="Arial"/>
          <w:b/>
          <w:bCs/>
        </w:rPr>
        <w:t>a plynulejším chodu oddělení.</w:t>
      </w:r>
    </w:p>
    <w:p w14:paraId="11E11076" w14:textId="6AE0CFFC" w:rsidR="007E13B3" w:rsidRPr="007E13B3" w:rsidRDefault="007E13B3" w:rsidP="007E13B3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7E13B3">
        <w:rPr>
          <w:rFonts w:ascii="Arial" w:hAnsi="Arial" w:cs="Arial"/>
          <w:bCs/>
        </w:rPr>
        <w:t xml:space="preserve">Z rozhovorů </w:t>
      </w:r>
      <w:r w:rsidR="00343C8E">
        <w:rPr>
          <w:rFonts w:ascii="Arial" w:hAnsi="Arial" w:cs="Arial"/>
          <w:bCs/>
        </w:rPr>
        <w:t>ovšem také</w:t>
      </w:r>
      <w:r w:rsidRPr="007E13B3">
        <w:rPr>
          <w:rFonts w:ascii="Arial" w:hAnsi="Arial" w:cs="Arial"/>
          <w:bCs/>
        </w:rPr>
        <w:t xml:space="preserve"> vyplynulo, že </w:t>
      </w:r>
      <w:r w:rsidRPr="00343C8E">
        <w:rPr>
          <w:rFonts w:ascii="Arial" w:hAnsi="Arial" w:cs="Arial"/>
          <w:b/>
          <w:bCs/>
        </w:rPr>
        <w:t xml:space="preserve">k zásadnímu zkrácení čekacích dob v celém systému nedošlo. Důvodem není nedostatek diagnostických kapacit, ale především limity </w:t>
      </w:r>
      <w:r w:rsidR="00343C8E">
        <w:rPr>
          <w:rFonts w:ascii="Arial" w:hAnsi="Arial" w:cs="Arial"/>
          <w:b/>
          <w:bCs/>
        </w:rPr>
        <w:br/>
      </w:r>
      <w:r w:rsidRPr="00343C8E">
        <w:rPr>
          <w:rFonts w:ascii="Arial" w:hAnsi="Arial" w:cs="Arial"/>
          <w:b/>
          <w:bCs/>
        </w:rPr>
        <w:t xml:space="preserve">v následné péči. </w:t>
      </w:r>
      <w:r w:rsidRPr="007E13B3">
        <w:rPr>
          <w:rFonts w:ascii="Arial" w:hAnsi="Arial" w:cs="Arial"/>
          <w:bCs/>
        </w:rPr>
        <w:t xml:space="preserve">Pokud není pacienta možné po ukončení akutní či návazné hospitalizace včas přeložit do navazujícího zařízení, blokuje jeho pobyt lůžko, které by mohlo sloužit dalšímu pacientovi. </w:t>
      </w:r>
      <w:r w:rsidRPr="00343C8E">
        <w:rPr>
          <w:rFonts w:ascii="Arial" w:hAnsi="Arial" w:cs="Arial"/>
          <w:b/>
          <w:bCs/>
        </w:rPr>
        <w:t>Tento faktor významně omezuje možnost další optimalizace a představuje bariéru, kterou samotná modernizace přístrojů nedokáže odstranit.</w:t>
      </w:r>
    </w:p>
    <w:p w14:paraId="02414587" w14:textId="6106D430" w:rsidR="007E13B3" w:rsidRPr="00343C8E" w:rsidRDefault="007E13B3" w:rsidP="007E13B3">
      <w:pPr>
        <w:spacing w:before="120" w:after="0" w:line="360" w:lineRule="auto"/>
        <w:ind w:left="-76"/>
        <w:jc w:val="both"/>
        <w:rPr>
          <w:rFonts w:ascii="Arial" w:hAnsi="Arial" w:cs="Arial"/>
          <w:b/>
          <w:bCs/>
        </w:rPr>
      </w:pPr>
      <w:r w:rsidRPr="007E13B3">
        <w:rPr>
          <w:rFonts w:ascii="Arial" w:hAnsi="Arial" w:cs="Arial"/>
          <w:bCs/>
        </w:rPr>
        <w:t xml:space="preserve">Je proto možné říci, že </w:t>
      </w:r>
      <w:r w:rsidRPr="00343C8E">
        <w:rPr>
          <w:rFonts w:ascii="Arial" w:hAnsi="Arial" w:cs="Arial"/>
          <w:b/>
          <w:bCs/>
        </w:rPr>
        <w:t xml:space="preserve">podpora přinesla pozitivní posun v efektivitě diagnostických </w:t>
      </w:r>
      <w:r w:rsidR="00343C8E" w:rsidRPr="00343C8E">
        <w:rPr>
          <w:rFonts w:ascii="Arial" w:hAnsi="Arial" w:cs="Arial"/>
          <w:b/>
          <w:bCs/>
        </w:rPr>
        <w:br/>
      </w:r>
      <w:r w:rsidRPr="00343C8E">
        <w:rPr>
          <w:rFonts w:ascii="Arial" w:hAnsi="Arial" w:cs="Arial"/>
          <w:b/>
          <w:bCs/>
        </w:rPr>
        <w:t xml:space="preserve">a terapeutických procesů a tím i určité zlepšení časové dostupnosti péče, </w:t>
      </w:r>
      <w:r w:rsidR="00FD29E8">
        <w:rPr>
          <w:rFonts w:ascii="Arial" w:hAnsi="Arial" w:cs="Arial"/>
          <w:b/>
          <w:bCs/>
        </w:rPr>
        <w:t>nicméně</w:t>
      </w:r>
      <w:r w:rsidRPr="00343C8E">
        <w:rPr>
          <w:rFonts w:ascii="Arial" w:hAnsi="Arial" w:cs="Arial"/>
          <w:b/>
          <w:bCs/>
        </w:rPr>
        <w:t xml:space="preserve"> nevyřešila všechny překážky. </w:t>
      </w:r>
      <w:r w:rsidRPr="00343C8E">
        <w:rPr>
          <w:rFonts w:ascii="Arial" w:hAnsi="Arial" w:cs="Arial"/>
          <w:bCs/>
        </w:rPr>
        <w:t xml:space="preserve">Čekací doby zůstávají pod vlivem systémových faktorů, zejména nedostatečných kapacit následné péče v regionu. </w:t>
      </w:r>
      <w:r w:rsidRPr="00343C8E">
        <w:rPr>
          <w:rFonts w:ascii="Arial" w:hAnsi="Arial" w:cs="Arial"/>
          <w:b/>
          <w:bCs/>
        </w:rPr>
        <w:t xml:space="preserve">Do budoucna se tak ukazuje, že pro dosažení výraznějšího zlepšení časové dostupnosti bude nutné kromě technické modernizace věnovat pozornost také rozvoji návazné a </w:t>
      </w:r>
      <w:r w:rsidR="00FD29E8">
        <w:rPr>
          <w:rFonts w:ascii="Arial" w:hAnsi="Arial" w:cs="Arial"/>
          <w:b/>
          <w:bCs/>
        </w:rPr>
        <w:t xml:space="preserve">zejména </w:t>
      </w:r>
      <w:r w:rsidRPr="00343C8E">
        <w:rPr>
          <w:rFonts w:ascii="Arial" w:hAnsi="Arial" w:cs="Arial"/>
          <w:b/>
          <w:bCs/>
        </w:rPr>
        <w:t>následné péče, aby bylo možné plně využít potenciál investic do diagnostického zázemí.</w:t>
      </w:r>
    </w:p>
    <w:p w14:paraId="2F9599A3" w14:textId="77777777" w:rsidR="007E13B3" w:rsidRPr="007E13B3" w:rsidRDefault="007E13B3" w:rsidP="007E13B3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</w:p>
    <w:p w14:paraId="3044081A" w14:textId="6D858AD2" w:rsidR="00415466" w:rsidRPr="00415466" w:rsidRDefault="002C553A" w:rsidP="00415466">
      <w:pPr>
        <w:pStyle w:val="Odstavecseseznamem"/>
        <w:numPr>
          <w:ilvl w:val="0"/>
          <w:numId w:val="13"/>
        </w:numPr>
        <w:spacing w:before="120" w:after="0" w:line="360" w:lineRule="auto"/>
        <w:ind w:left="284"/>
        <w:jc w:val="both"/>
        <w:rPr>
          <w:rFonts w:ascii="Arial" w:hAnsi="Arial" w:cs="Arial"/>
          <w:b/>
          <w:bCs/>
        </w:rPr>
      </w:pPr>
      <w:r w:rsidRPr="00415466">
        <w:rPr>
          <w:rFonts w:ascii="Arial" w:hAnsi="Arial" w:cs="Arial"/>
          <w:b/>
          <w:bCs/>
        </w:rPr>
        <w:t xml:space="preserve">Dopady podpory na </w:t>
      </w:r>
      <w:r w:rsidR="00415466" w:rsidRPr="00415466">
        <w:rPr>
          <w:rFonts w:ascii="Arial" w:hAnsi="Arial" w:cs="Arial"/>
          <w:b/>
          <w:bCs/>
        </w:rPr>
        <w:t>návaznost</w:t>
      </w:r>
      <w:r w:rsidRPr="00415466">
        <w:rPr>
          <w:rFonts w:ascii="Arial" w:hAnsi="Arial" w:cs="Arial"/>
          <w:b/>
          <w:bCs/>
        </w:rPr>
        <w:t xml:space="preserve"> péč</w:t>
      </w:r>
      <w:r w:rsidR="00415466" w:rsidRPr="00415466">
        <w:rPr>
          <w:rFonts w:ascii="Arial" w:hAnsi="Arial" w:cs="Arial"/>
          <w:b/>
          <w:bCs/>
        </w:rPr>
        <w:t>e</w:t>
      </w:r>
    </w:p>
    <w:p w14:paraId="04498827" w14:textId="738845EC" w:rsidR="00415466" w:rsidRPr="00D50689" w:rsidRDefault="00FD29E8" w:rsidP="00415466">
      <w:pPr>
        <w:spacing w:before="120" w:after="0" w:line="360" w:lineRule="auto"/>
        <w:ind w:left="-76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Projekt taktéž přispěl</w:t>
      </w:r>
      <w:r w:rsidR="00415466" w:rsidRPr="00415466">
        <w:rPr>
          <w:rFonts w:ascii="Arial" w:hAnsi="Arial" w:cs="Arial"/>
          <w:bCs/>
        </w:rPr>
        <w:t xml:space="preserve"> k posílení kvality a efektivity návazné péče. Podle oslovených respondentů byl </w:t>
      </w:r>
      <w:r w:rsidR="00415466" w:rsidRPr="00D50689">
        <w:rPr>
          <w:rFonts w:ascii="Arial" w:hAnsi="Arial" w:cs="Arial"/>
          <w:b/>
          <w:bCs/>
        </w:rPr>
        <w:t>hlavním přínosem projektu zejména technologický pokrok</w:t>
      </w:r>
      <w:r w:rsidR="00D50689" w:rsidRPr="00D50689">
        <w:rPr>
          <w:rFonts w:ascii="Arial" w:hAnsi="Arial" w:cs="Arial"/>
          <w:b/>
          <w:bCs/>
        </w:rPr>
        <w:t>, tedy</w:t>
      </w:r>
      <w:r w:rsidR="00415466" w:rsidRPr="00D50689">
        <w:rPr>
          <w:rFonts w:ascii="Arial" w:hAnsi="Arial" w:cs="Arial"/>
          <w:b/>
          <w:bCs/>
        </w:rPr>
        <w:t xml:space="preserve"> obnova zobrazovací techniky a modernizace lůžkového fondu. Tyto investice umožnily nemocnici poskytovat vyšší standard péče v</w:t>
      </w:r>
      <w:r>
        <w:rPr>
          <w:rFonts w:ascii="Arial" w:hAnsi="Arial" w:cs="Arial"/>
          <w:b/>
          <w:bCs/>
        </w:rPr>
        <w:t xml:space="preserve"> těch </w:t>
      </w:r>
      <w:r w:rsidR="00415466" w:rsidRPr="00D50689">
        <w:rPr>
          <w:rFonts w:ascii="Arial" w:hAnsi="Arial" w:cs="Arial"/>
          <w:b/>
          <w:bCs/>
        </w:rPr>
        <w:t xml:space="preserve">oborech, které tvoří páteř návazné medicíny (vnitřní lékařství, chirurgie, traumatologie, urologie, </w:t>
      </w:r>
      <w:proofErr w:type="spellStart"/>
      <w:r w:rsidR="00415466" w:rsidRPr="00D50689">
        <w:rPr>
          <w:rFonts w:ascii="Arial" w:hAnsi="Arial" w:cs="Arial"/>
          <w:b/>
          <w:bCs/>
        </w:rPr>
        <w:t>pneumologie</w:t>
      </w:r>
      <w:proofErr w:type="spellEnd"/>
      <w:r w:rsidR="00415466" w:rsidRPr="00D50689">
        <w:rPr>
          <w:rFonts w:ascii="Arial" w:hAnsi="Arial" w:cs="Arial"/>
          <w:b/>
          <w:bCs/>
        </w:rPr>
        <w:t xml:space="preserve"> a geriatrie).</w:t>
      </w:r>
    </w:p>
    <w:p w14:paraId="4F7FBFEF" w14:textId="30D480D9" w:rsidR="00415466" w:rsidRPr="00415466" w:rsidRDefault="00415466" w:rsidP="00415466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415466">
        <w:rPr>
          <w:rFonts w:ascii="Arial" w:hAnsi="Arial" w:cs="Arial"/>
          <w:bCs/>
        </w:rPr>
        <w:lastRenderedPageBreak/>
        <w:t xml:space="preserve">Respondenti potvrdili, že </w:t>
      </w:r>
      <w:r w:rsidRPr="00D50689">
        <w:rPr>
          <w:rFonts w:ascii="Arial" w:hAnsi="Arial" w:cs="Arial"/>
          <w:b/>
          <w:bCs/>
        </w:rPr>
        <w:t xml:space="preserve">podpora měla zásadní dopad na zlepšení kvality vyšetřovacích </w:t>
      </w:r>
      <w:r w:rsidRPr="00D50689">
        <w:rPr>
          <w:rFonts w:ascii="Arial" w:hAnsi="Arial" w:cs="Arial"/>
          <w:b/>
          <w:bCs/>
        </w:rPr>
        <w:br/>
        <w:t>a léčebných procesů, i když nepřinesla nové typy vyšetření či zásadní organizační inovace.</w:t>
      </w:r>
      <w:r w:rsidRPr="00415466">
        <w:rPr>
          <w:rFonts w:ascii="Arial" w:hAnsi="Arial" w:cs="Arial"/>
          <w:bCs/>
        </w:rPr>
        <w:t xml:space="preserve"> Moderní CT přístroj přispěl ke zvýšení prostupnosti oddělení a umožnil provádět vyšetření rychleji a s nižší radiační zátěží</w:t>
      </w:r>
      <w:r w:rsidR="00FD29E8">
        <w:rPr>
          <w:rFonts w:ascii="Arial" w:hAnsi="Arial" w:cs="Arial"/>
          <w:bCs/>
        </w:rPr>
        <w:t>. To představuje</w:t>
      </w:r>
      <w:r w:rsidRPr="00415466">
        <w:rPr>
          <w:rFonts w:ascii="Arial" w:hAnsi="Arial" w:cs="Arial"/>
          <w:bCs/>
        </w:rPr>
        <w:t xml:space="preserve"> významný přínos jak pro pacienty, tak pro zdravotnický personál. V případě rentgenové a další zobrazovací techniky respondenti ocenili, že každá nová generace přístrojů posouvá standardy směrem k větší šetrnosti </w:t>
      </w:r>
      <w:r w:rsidR="00FD29E8">
        <w:rPr>
          <w:rFonts w:ascii="Arial" w:hAnsi="Arial" w:cs="Arial"/>
          <w:bCs/>
        </w:rPr>
        <w:br/>
      </w:r>
      <w:r w:rsidRPr="00415466">
        <w:rPr>
          <w:rFonts w:ascii="Arial" w:hAnsi="Arial" w:cs="Arial"/>
          <w:bCs/>
        </w:rPr>
        <w:t>a bezpečnosti.</w:t>
      </w:r>
    </w:p>
    <w:p w14:paraId="71ADA0EF" w14:textId="6EB68F8C" w:rsidR="00415466" w:rsidRPr="00D50689" w:rsidRDefault="00415466" w:rsidP="00415466">
      <w:pPr>
        <w:spacing w:before="120" w:after="0" w:line="360" w:lineRule="auto"/>
        <w:ind w:left="-76"/>
        <w:jc w:val="both"/>
        <w:rPr>
          <w:rFonts w:ascii="Arial" w:hAnsi="Arial" w:cs="Arial"/>
          <w:b/>
          <w:bCs/>
        </w:rPr>
      </w:pPr>
      <w:r w:rsidRPr="00415466">
        <w:rPr>
          <w:rFonts w:ascii="Arial" w:hAnsi="Arial" w:cs="Arial"/>
          <w:bCs/>
        </w:rPr>
        <w:t xml:space="preserve">Projekt nepřímo posílil i kontinuitu péče mezi různými odděleními FN Plzeň. </w:t>
      </w:r>
      <w:r w:rsidRPr="00D50689">
        <w:rPr>
          <w:rFonts w:ascii="Arial" w:hAnsi="Arial" w:cs="Arial"/>
          <w:b/>
          <w:bCs/>
        </w:rPr>
        <w:t>V některých případech byla pořízena mobilní přístrojová technika, která umožňuje převoz přímo za pacientem a usnadňuje provádění vyšetření napříč odděleními. To zjednodušuje logistiku a omezuje potřebu převážení pacientů</w:t>
      </w:r>
      <w:r w:rsidR="00FD29E8">
        <w:rPr>
          <w:rFonts w:ascii="Arial" w:hAnsi="Arial" w:cs="Arial"/>
          <w:b/>
          <w:bCs/>
        </w:rPr>
        <w:t xml:space="preserve"> a představuje to zásadní </w:t>
      </w:r>
      <w:r w:rsidRPr="00D50689">
        <w:rPr>
          <w:rFonts w:ascii="Arial" w:hAnsi="Arial" w:cs="Arial"/>
          <w:b/>
          <w:bCs/>
        </w:rPr>
        <w:t>význam zejména u geriatrických a imobilních nemocných.</w:t>
      </w:r>
    </w:p>
    <w:p w14:paraId="0BC6A558" w14:textId="60C4C9AD" w:rsidR="00415466" w:rsidRPr="00D50689" w:rsidRDefault="00415466" w:rsidP="00415466">
      <w:pPr>
        <w:spacing w:before="120" w:after="0" w:line="360" w:lineRule="auto"/>
        <w:ind w:left="-76"/>
        <w:jc w:val="both"/>
        <w:rPr>
          <w:rFonts w:ascii="Arial" w:hAnsi="Arial" w:cs="Arial"/>
          <w:b/>
          <w:bCs/>
        </w:rPr>
      </w:pPr>
      <w:r w:rsidRPr="00415466">
        <w:rPr>
          <w:rFonts w:ascii="Arial" w:hAnsi="Arial" w:cs="Arial"/>
          <w:bCs/>
        </w:rPr>
        <w:t>Pokud jde o organizační procesy, projekt nevedl k zavedení nových mechanismů, jako jsou konziliární porady či posílená komunikace mezi nemocnicemi</w:t>
      </w:r>
      <w:r w:rsidR="00FD29E8">
        <w:rPr>
          <w:rFonts w:ascii="Arial" w:hAnsi="Arial" w:cs="Arial"/>
          <w:bCs/>
        </w:rPr>
        <w:t>. T</w:t>
      </w:r>
      <w:r w:rsidRPr="00415466">
        <w:rPr>
          <w:rFonts w:ascii="Arial" w:hAnsi="Arial" w:cs="Arial"/>
          <w:bCs/>
        </w:rPr>
        <w:t xml:space="preserve">yto formy spolupráce ve FN Plzeň </w:t>
      </w:r>
      <w:r w:rsidR="00D50689">
        <w:rPr>
          <w:rFonts w:ascii="Arial" w:hAnsi="Arial" w:cs="Arial"/>
          <w:bCs/>
        </w:rPr>
        <w:t xml:space="preserve">totiž běžně </w:t>
      </w:r>
      <w:r w:rsidRPr="00415466">
        <w:rPr>
          <w:rFonts w:ascii="Arial" w:hAnsi="Arial" w:cs="Arial"/>
          <w:bCs/>
        </w:rPr>
        <w:t xml:space="preserve">fungovaly již před realizací projektu. Přínosy se proto </w:t>
      </w:r>
      <w:r w:rsidR="00D50689">
        <w:rPr>
          <w:rFonts w:ascii="Arial" w:hAnsi="Arial" w:cs="Arial"/>
          <w:bCs/>
        </w:rPr>
        <w:t>projevily</w:t>
      </w:r>
      <w:r w:rsidRPr="00415466">
        <w:rPr>
          <w:rFonts w:ascii="Arial" w:hAnsi="Arial" w:cs="Arial"/>
          <w:bCs/>
        </w:rPr>
        <w:t xml:space="preserve"> především </w:t>
      </w:r>
      <w:r w:rsidR="00D50689">
        <w:rPr>
          <w:rFonts w:ascii="Arial" w:hAnsi="Arial" w:cs="Arial"/>
          <w:bCs/>
        </w:rPr>
        <w:br/>
      </w:r>
      <w:r w:rsidRPr="00415466">
        <w:rPr>
          <w:rFonts w:ascii="Arial" w:hAnsi="Arial" w:cs="Arial"/>
          <w:bCs/>
        </w:rPr>
        <w:t xml:space="preserve">v rovině kvality a spolehlivosti poskytované péče, nikoli v samotné organizaci pacientských toků. Přesto však lze podle respondentů hovořit o </w:t>
      </w:r>
      <w:r w:rsidRPr="00D50689">
        <w:rPr>
          <w:rFonts w:ascii="Arial" w:hAnsi="Arial" w:cs="Arial"/>
          <w:b/>
          <w:bCs/>
        </w:rPr>
        <w:t xml:space="preserve">posílení integrační funkce FN Plzeň </w:t>
      </w:r>
      <w:r w:rsidR="00D50689">
        <w:rPr>
          <w:rFonts w:ascii="Arial" w:hAnsi="Arial" w:cs="Arial"/>
          <w:b/>
          <w:bCs/>
        </w:rPr>
        <w:br/>
      </w:r>
      <w:r w:rsidRPr="00D50689">
        <w:rPr>
          <w:rFonts w:ascii="Arial" w:hAnsi="Arial" w:cs="Arial"/>
          <w:b/>
          <w:bCs/>
        </w:rPr>
        <w:t>v rámci regionální sítě</w:t>
      </w:r>
      <w:r w:rsidR="00D50689" w:rsidRPr="00D50689">
        <w:rPr>
          <w:rFonts w:ascii="Arial" w:hAnsi="Arial" w:cs="Arial"/>
          <w:b/>
          <w:bCs/>
        </w:rPr>
        <w:t>, kdy</w:t>
      </w:r>
      <w:r w:rsidRPr="00D50689">
        <w:rPr>
          <w:rFonts w:ascii="Arial" w:hAnsi="Arial" w:cs="Arial"/>
          <w:b/>
          <w:bCs/>
        </w:rPr>
        <w:t xml:space="preserve"> modernizovaná technika umožňuje nemocnici pružněji reagovat na potřeby spádové populace a udržet vysoký standard návazné péče.</w:t>
      </w:r>
    </w:p>
    <w:p w14:paraId="4E503BF4" w14:textId="4DCA66C9" w:rsidR="00415466" w:rsidRPr="00D50689" w:rsidRDefault="00415466" w:rsidP="00415466">
      <w:pPr>
        <w:spacing w:before="120" w:after="0" w:line="360" w:lineRule="auto"/>
        <w:ind w:left="-76"/>
        <w:jc w:val="both"/>
        <w:rPr>
          <w:rFonts w:ascii="Arial" w:hAnsi="Arial" w:cs="Arial"/>
          <w:b/>
          <w:bCs/>
        </w:rPr>
      </w:pPr>
      <w:r w:rsidRPr="00FD29E8">
        <w:rPr>
          <w:rFonts w:ascii="Arial" w:hAnsi="Arial" w:cs="Arial"/>
          <w:bCs/>
          <w:highlight w:val="yellow"/>
        </w:rPr>
        <w:t xml:space="preserve">Respondenti upozornili také na </w:t>
      </w:r>
      <w:r w:rsidRPr="00FD29E8">
        <w:rPr>
          <w:rFonts w:ascii="Arial" w:hAnsi="Arial" w:cs="Arial"/>
          <w:b/>
          <w:bCs/>
          <w:highlight w:val="yellow"/>
        </w:rPr>
        <w:t xml:space="preserve">přetrvávající bariéry, které omezují plný potenciál návaznosti. </w:t>
      </w:r>
      <w:r w:rsidR="00D50689" w:rsidRPr="00FD29E8">
        <w:rPr>
          <w:rFonts w:ascii="Arial" w:hAnsi="Arial" w:cs="Arial"/>
          <w:b/>
          <w:bCs/>
          <w:highlight w:val="yellow"/>
        </w:rPr>
        <w:t>Jako nejzásadnější</w:t>
      </w:r>
      <w:r w:rsidRPr="00FD29E8">
        <w:rPr>
          <w:rFonts w:ascii="Arial" w:hAnsi="Arial" w:cs="Arial"/>
          <w:b/>
          <w:bCs/>
          <w:highlight w:val="yellow"/>
        </w:rPr>
        <w:t xml:space="preserve"> probléme</w:t>
      </w:r>
      <w:r w:rsidR="00D50689" w:rsidRPr="00FD29E8">
        <w:rPr>
          <w:rFonts w:ascii="Arial" w:hAnsi="Arial" w:cs="Arial"/>
          <w:b/>
          <w:bCs/>
          <w:highlight w:val="yellow"/>
        </w:rPr>
        <w:t xml:space="preserve"> se ukazuje</w:t>
      </w:r>
      <w:r w:rsidRPr="00FD29E8">
        <w:rPr>
          <w:rFonts w:ascii="Arial" w:hAnsi="Arial" w:cs="Arial"/>
          <w:b/>
          <w:bCs/>
          <w:highlight w:val="yellow"/>
        </w:rPr>
        <w:t xml:space="preserve"> nedostatek kapacit v následné péči.</w:t>
      </w:r>
      <w:r w:rsidRPr="00415466">
        <w:rPr>
          <w:rFonts w:ascii="Arial" w:hAnsi="Arial" w:cs="Arial"/>
          <w:bCs/>
        </w:rPr>
        <w:t xml:space="preserve"> Situace, kdy pacienta nelze včas přeložit z akutní nebo návazné péče do zařízení následné péče, nadále komplikuje plynulost celého systému. Tento faktor ukazuje, že </w:t>
      </w:r>
      <w:r w:rsidRPr="00D50689">
        <w:rPr>
          <w:rFonts w:ascii="Arial" w:hAnsi="Arial" w:cs="Arial"/>
          <w:b/>
          <w:bCs/>
        </w:rPr>
        <w:t>samotná modernizace přístrojového vybavení sice výrazně zlepšuje kvalitu poskytovaných služeb, avšak neřeší systémové limity, které brání rychlejšímu ukončování hospitalizací a vyššímu podílu komunitní péče.</w:t>
      </w:r>
    </w:p>
    <w:p w14:paraId="7718E996" w14:textId="68D60B80" w:rsidR="00415466" w:rsidRPr="00D50689" w:rsidRDefault="00415466" w:rsidP="00415466">
      <w:pPr>
        <w:spacing w:before="120" w:after="0" w:line="360" w:lineRule="auto"/>
        <w:ind w:left="-76"/>
        <w:jc w:val="both"/>
        <w:rPr>
          <w:rFonts w:ascii="Arial" w:hAnsi="Arial" w:cs="Arial"/>
          <w:b/>
          <w:bCs/>
        </w:rPr>
      </w:pPr>
      <w:r w:rsidRPr="00415466">
        <w:rPr>
          <w:rFonts w:ascii="Arial" w:hAnsi="Arial" w:cs="Arial"/>
          <w:bCs/>
        </w:rPr>
        <w:t xml:space="preserve">Celkově je možné konstatovat, že </w:t>
      </w:r>
      <w:r w:rsidRPr="00D50689">
        <w:rPr>
          <w:rFonts w:ascii="Arial" w:hAnsi="Arial" w:cs="Arial"/>
          <w:b/>
          <w:bCs/>
        </w:rPr>
        <w:t>projekt přinesl výrazné zkvalitnění podmínek, v nichž se návazná péče poskytuje. Přispěl ke zvýšení komfortu pacientů, ke zlepšení pracovního prostředí zdravotníků a k efektivnější logistice péče. Zároveň však potvrdil, že pro skutečně funkční návaznost je nutné řešit i širší systémové otázky, zejména kapacitní nedostatky v oblasti následné péče a dlouhodobé péče v regionu.</w:t>
      </w:r>
    </w:p>
    <w:p w14:paraId="11C6198E" w14:textId="77777777" w:rsidR="00415466" w:rsidRPr="00415466" w:rsidRDefault="00415466" w:rsidP="00415466">
      <w:pPr>
        <w:rPr>
          <w:rFonts w:ascii="Arial" w:hAnsi="Arial" w:cs="Arial"/>
          <w:bCs/>
        </w:rPr>
      </w:pPr>
    </w:p>
    <w:p w14:paraId="5CE06B9B" w14:textId="33E43F4B" w:rsidR="00415466" w:rsidRPr="00415466" w:rsidRDefault="007E6CA5" w:rsidP="00415466">
      <w:pPr>
        <w:pStyle w:val="Odstavecseseznamem"/>
        <w:numPr>
          <w:ilvl w:val="0"/>
          <w:numId w:val="13"/>
        </w:numPr>
        <w:spacing w:before="120" w:after="0" w:line="360" w:lineRule="auto"/>
        <w:ind w:left="284"/>
        <w:jc w:val="both"/>
        <w:rPr>
          <w:rFonts w:ascii="Arial" w:hAnsi="Arial" w:cs="Arial"/>
          <w:b/>
          <w:bCs/>
        </w:rPr>
      </w:pPr>
      <w:r w:rsidRPr="00264C0A">
        <w:rPr>
          <w:rFonts w:ascii="Arial" w:hAnsi="Arial" w:cs="Arial"/>
          <w:b/>
          <w:bCs/>
        </w:rPr>
        <w:t>Dopad na regionální dostupnost</w:t>
      </w:r>
    </w:p>
    <w:p w14:paraId="41B7D1B8" w14:textId="482200D4" w:rsidR="00415466" w:rsidRPr="00D50689" w:rsidRDefault="00415466" w:rsidP="00415466">
      <w:pPr>
        <w:spacing w:before="120" w:after="0" w:line="360" w:lineRule="auto"/>
        <w:ind w:left="-76"/>
        <w:jc w:val="both"/>
        <w:rPr>
          <w:rFonts w:ascii="Arial" w:hAnsi="Arial" w:cs="Arial"/>
          <w:b/>
          <w:bCs/>
        </w:rPr>
      </w:pPr>
      <w:r w:rsidRPr="00415466">
        <w:rPr>
          <w:rFonts w:ascii="Arial" w:hAnsi="Arial" w:cs="Arial"/>
          <w:bCs/>
        </w:rPr>
        <w:t xml:space="preserve">Projekt měl z hlediska regionální dostupnosti spíše nepřímý, avšak pozitivní dopad. </w:t>
      </w:r>
      <w:r w:rsidRPr="00D50689">
        <w:rPr>
          <w:rFonts w:ascii="Arial" w:hAnsi="Arial" w:cs="Arial"/>
          <w:b/>
          <w:bCs/>
        </w:rPr>
        <w:t xml:space="preserve">Podpora nesměřovala k navyšování kapacit v jednotlivých spádových regionech, ale umožnila </w:t>
      </w:r>
      <w:r w:rsidRPr="00D50689">
        <w:rPr>
          <w:rFonts w:ascii="Arial" w:hAnsi="Arial" w:cs="Arial"/>
          <w:b/>
          <w:bCs/>
        </w:rPr>
        <w:lastRenderedPageBreak/>
        <w:t xml:space="preserve">nemocnici udržet a posílit její roli jako klíčového poskytovatele komplexní nemocniční </w:t>
      </w:r>
      <w:r w:rsidR="00D50689">
        <w:rPr>
          <w:rFonts w:ascii="Arial" w:hAnsi="Arial" w:cs="Arial"/>
          <w:b/>
          <w:bCs/>
        </w:rPr>
        <w:br/>
      </w:r>
      <w:r w:rsidRPr="00D50689">
        <w:rPr>
          <w:rFonts w:ascii="Arial" w:hAnsi="Arial" w:cs="Arial"/>
          <w:b/>
          <w:bCs/>
        </w:rPr>
        <w:t>a návazné péče v rámci Plzeňského kraje.</w:t>
      </w:r>
    </w:p>
    <w:p w14:paraId="36841FFD" w14:textId="3967564F" w:rsidR="00415466" w:rsidRPr="00D50689" w:rsidRDefault="00415466" w:rsidP="00415466">
      <w:pPr>
        <w:spacing w:before="120" w:after="0" w:line="360" w:lineRule="auto"/>
        <w:ind w:left="-76"/>
        <w:jc w:val="both"/>
        <w:rPr>
          <w:rFonts w:ascii="Arial" w:hAnsi="Arial" w:cs="Arial"/>
          <w:b/>
          <w:bCs/>
        </w:rPr>
      </w:pPr>
      <w:r w:rsidRPr="00415466">
        <w:rPr>
          <w:rFonts w:ascii="Arial" w:hAnsi="Arial" w:cs="Arial"/>
          <w:bCs/>
        </w:rPr>
        <w:t>Podle oslovených respondentů je spádová oblast FN Plzeň dlouhodobě daná</w:t>
      </w:r>
      <w:r w:rsidR="00D50689">
        <w:rPr>
          <w:rFonts w:ascii="Arial" w:hAnsi="Arial" w:cs="Arial"/>
          <w:bCs/>
        </w:rPr>
        <w:t>. N</w:t>
      </w:r>
      <w:r w:rsidRPr="00415466">
        <w:rPr>
          <w:rFonts w:ascii="Arial" w:hAnsi="Arial" w:cs="Arial"/>
          <w:bCs/>
        </w:rPr>
        <w:t xml:space="preserve">emocnice pokrývá potřeby </w:t>
      </w:r>
      <w:r w:rsidR="00D50689">
        <w:rPr>
          <w:rFonts w:ascii="Arial" w:hAnsi="Arial" w:cs="Arial"/>
          <w:bCs/>
        </w:rPr>
        <w:t>více než</w:t>
      </w:r>
      <w:r w:rsidRPr="00415466">
        <w:rPr>
          <w:rFonts w:ascii="Arial" w:hAnsi="Arial" w:cs="Arial"/>
          <w:bCs/>
        </w:rPr>
        <w:t xml:space="preserve"> 600 tisíc obyvatel regionu, přičemž zařízení s obdobným technickým a odborným zázemím se v kraji v podstatě nenacházejí. </w:t>
      </w:r>
      <w:r w:rsidRPr="00D50689">
        <w:rPr>
          <w:rFonts w:ascii="Arial" w:hAnsi="Arial" w:cs="Arial"/>
          <w:b/>
          <w:bCs/>
        </w:rPr>
        <w:t>Modernizace přístrojového vybavení proto přispěla především ke stabilizaci kvality péče a k udržení schopnosti nemocnice reagovat na rostoucí poptávku, aniž by došlo ke zhoršení časové dostupnosti.</w:t>
      </w:r>
    </w:p>
    <w:p w14:paraId="7DDE546C" w14:textId="6E8CE3FB" w:rsidR="00415466" w:rsidRPr="00FD29E8" w:rsidRDefault="00415466" w:rsidP="00FD29E8">
      <w:pPr>
        <w:spacing w:before="120" w:after="0" w:line="360" w:lineRule="auto"/>
        <w:ind w:left="-76"/>
        <w:jc w:val="both"/>
        <w:rPr>
          <w:rFonts w:ascii="Arial" w:hAnsi="Arial" w:cs="Arial"/>
          <w:b/>
          <w:bCs/>
        </w:rPr>
      </w:pPr>
      <w:r w:rsidRPr="00415466">
        <w:rPr>
          <w:rFonts w:ascii="Arial" w:hAnsi="Arial" w:cs="Arial"/>
          <w:bCs/>
        </w:rPr>
        <w:t xml:space="preserve">Projekt neměl přímý vliv na snížení geografických rozdílů v dostupnosti péče v rámci kraje, protože nešlo o budování nových kapacit ani o rozšíření sítě pracovišť. </w:t>
      </w:r>
      <w:r w:rsidRPr="00D50689">
        <w:rPr>
          <w:rFonts w:ascii="Arial" w:hAnsi="Arial" w:cs="Arial"/>
          <w:b/>
          <w:bCs/>
        </w:rPr>
        <w:t>Respondenti však zdůraznili, že obnova techniky v Plzni je pro celý region zásadní, neboť právě FN Plzeň zajišťuje diagnostiku a léčbu pacientů v oborech, které tvoří páteř návazné péče</w:t>
      </w:r>
      <w:r w:rsidR="00FD29E8">
        <w:rPr>
          <w:rFonts w:ascii="Arial" w:hAnsi="Arial" w:cs="Arial"/>
          <w:bCs/>
        </w:rPr>
        <w:t xml:space="preserve">: </w:t>
      </w:r>
      <w:r w:rsidRPr="00415466">
        <w:rPr>
          <w:rFonts w:ascii="Arial" w:hAnsi="Arial" w:cs="Arial"/>
          <w:bCs/>
        </w:rPr>
        <w:t xml:space="preserve">vnitřní lékařství, chirurgii, traumatologii, urologii, </w:t>
      </w:r>
      <w:proofErr w:type="spellStart"/>
      <w:r w:rsidRPr="00415466">
        <w:rPr>
          <w:rFonts w:ascii="Arial" w:hAnsi="Arial" w:cs="Arial"/>
          <w:bCs/>
        </w:rPr>
        <w:t>pneumologii</w:t>
      </w:r>
      <w:proofErr w:type="spellEnd"/>
      <w:r w:rsidRPr="00415466">
        <w:rPr>
          <w:rFonts w:ascii="Arial" w:hAnsi="Arial" w:cs="Arial"/>
          <w:bCs/>
        </w:rPr>
        <w:t xml:space="preserve"> a geriatrii. </w:t>
      </w:r>
      <w:r w:rsidRPr="00D50689">
        <w:rPr>
          <w:rFonts w:ascii="Arial" w:hAnsi="Arial" w:cs="Arial"/>
          <w:b/>
          <w:bCs/>
        </w:rPr>
        <w:t>Bez modernizace by byla dostupnost této péče ohrožena zastaráváním přístrojů a poklesem kvality výkonů.</w:t>
      </w:r>
    </w:p>
    <w:p w14:paraId="6A1B05E7" w14:textId="1524D5E9" w:rsidR="00415466" w:rsidRPr="00415466" w:rsidRDefault="00415466" w:rsidP="00415466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D50689">
        <w:rPr>
          <w:rFonts w:ascii="Arial" w:hAnsi="Arial" w:cs="Arial"/>
          <w:b/>
          <w:bCs/>
        </w:rPr>
        <w:t>Z rozhovorů zároveň vyplynulo, že bariérou regionální dostupnosti není ani tak technické vybavení, ale především omezené kapacity následné péče.</w:t>
      </w:r>
      <w:r w:rsidRPr="00415466">
        <w:rPr>
          <w:rFonts w:ascii="Arial" w:hAnsi="Arial" w:cs="Arial"/>
          <w:bCs/>
        </w:rPr>
        <w:t xml:space="preserve"> Situace, kdy pacienta není možné včas přeložit do navazujícího zařízení, zůstává v celém regionu častým problémem. To omezuje plynulost pacientských toků a ukazuje na nutnost systémového posílení nejen fakultní nemocnice, ale i navazující sítě zdravotnických zařízení.</w:t>
      </w:r>
    </w:p>
    <w:p w14:paraId="29BE5A84" w14:textId="77777777" w:rsidR="00415466" w:rsidRPr="00415466" w:rsidRDefault="00415466" w:rsidP="00415466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415466">
        <w:rPr>
          <w:rFonts w:ascii="Arial" w:hAnsi="Arial" w:cs="Arial"/>
          <w:bCs/>
        </w:rPr>
        <w:t xml:space="preserve">Celkově lze konstatovat, že </w:t>
      </w:r>
      <w:r w:rsidRPr="00D50689">
        <w:rPr>
          <w:rFonts w:ascii="Arial" w:hAnsi="Arial" w:cs="Arial"/>
          <w:b/>
          <w:bCs/>
        </w:rPr>
        <w:t>projekt přispěl k posílení regionální dostupnosti tím, že stabilizoval úroveň péče v klíčové krajské nemocnici a zajistil, aby obyvatelé Plzeňského kraje měli i nadále dostupnou vysoce kvalitní návaznou péči ve svém spádovém zařízení.</w:t>
      </w:r>
      <w:r w:rsidRPr="00415466">
        <w:rPr>
          <w:rFonts w:ascii="Arial" w:hAnsi="Arial" w:cs="Arial"/>
          <w:bCs/>
        </w:rPr>
        <w:t xml:space="preserve"> Nepřinesl sice zásadní zkrácení dojíždění ani eliminaci regionálních nerovností, avšak posílil jistotu, že základní i specializovaná návazná péče je v regionu dostupná v potřebném standardu a bez nutnosti přesunů do vzdálenějších center.</w:t>
      </w:r>
    </w:p>
    <w:p w14:paraId="110965EF" w14:textId="77777777" w:rsidR="00864F70" w:rsidRDefault="00864F70" w:rsidP="00415466">
      <w:pPr>
        <w:spacing w:before="120" w:after="0" w:line="360" w:lineRule="auto"/>
        <w:jc w:val="both"/>
        <w:rPr>
          <w:rFonts w:ascii="Arial" w:hAnsi="Arial" w:cs="Arial"/>
          <w:bCs/>
        </w:rPr>
      </w:pPr>
    </w:p>
    <w:p w14:paraId="644B7DEA" w14:textId="7A8341C0" w:rsidR="00864F70" w:rsidRPr="00864F70" w:rsidRDefault="00864F70" w:rsidP="00864F70">
      <w:pPr>
        <w:pStyle w:val="Odstavecseseznamem"/>
        <w:numPr>
          <w:ilvl w:val="0"/>
          <w:numId w:val="13"/>
        </w:numPr>
        <w:spacing w:before="120" w:after="0" w:line="360" w:lineRule="auto"/>
        <w:ind w:left="284"/>
        <w:jc w:val="both"/>
        <w:rPr>
          <w:rFonts w:ascii="Arial" w:hAnsi="Arial" w:cs="Arial"/>
          <w:b/>
          <w:bCs/>
        </w:rPr>
      </w:pPr>
      <w:r w:rsidRPr="00264C0A">
        <w:rPr>
          <w:rFonts w:ascii="Arial" w:hAnsi="Arial" w:cs="Arial"/>
          <w:b/>
          <w:bCs/>
        </w:rPr>
        <w:t>Dopad podpory na výkony včetně ambulantních vyšetření</w:t>
      </w:r>
    </w:p>
    <w:p w14:paraId="4A339FF6" w14:textId="1FA6B7FE" w:rsidR="00415466" w:rsidRPr="00D50689" w:rsidRDefault="00415466" w:rsidP="00415466">
      <w:pPr>
        <w:spacing w:before="120" w:after="0" w:line="360" w:lineRule="auto"/>
        <w:ind w:left="-76"/>
        <w:jc w:val="both"/>
        <w:rPr>
          <w:rFonts w:ascii="Arial" w:hAnsi="Arial" w:cs="Arial"/>
          <w:b/>
          <w:bCs/>
        </w:rPr>
      </w:pPr>
      <w:r w:rsidRPr="00415466">
        <w:rPr>
          <w:rFonts w:ascii="Arial" w:hAnsi="Arial" w:cs="Arial"/>
          <w:bCs/>
        </w:rPr>
        <w:t xml:space="preserve">Investice do modernizace návazné péče ve FN Plzeň měla pozitivní dopad na objem i efektivitu realizovaných výkonů, včetně ambulantní složky péče. Podle oslovených respondentů </w:t>
      </w:r>
      <w:r w:rsidRPr="00D50689">
        <w:rPr>
          <w:rFonts w:ascii="Arial" w:hAnsi="Arial" w:cs="Arial"/>
          <w:b/>
          <w:bCs/>
        </w:rPr>
        <w:t>se přínos projevil zejména v oblasti zobrazovacích metod, kde obnova CT a dalších přístrojů vedla k rychlejšímu provádění vyšetření a ke zvýšení propustnosti jednotlivých pracovišť. Nová technika zároveň přináší výrazně nižší radiační zátěž, což je důležité pro pacienty i personál, a zvyšuje bezpečnost celého procesu.</w:t>
      </w:r>
    </w:p>
    <w:p w14:paraId="5D24F5D4" w14:textId="6F572D28" w:rsidR="00415466" w:rsidRPr="00D50689" w:rsidRDefault="00415466" w:rsidP="00415466">
      <w:pPr>
        <w:spacing w:before="120" w:after="0" w:line="360" w:lineRule="auto"/>
        <w:ind w:left="-76"/>
        <w:jc w:val="both"/>
        <w:rPr>
          <w:rFonts w:ascii="Arial" w:hAnsi="Arial" w:cs="Arial"/>
          <w:b/>
          <w:bCs/>
        </w:rPr>
      </w:pPr>
      <w:r w:rsidRPr="00415466">
        <w:rPr>
          <w:rFonts w:ascii="Arial" w:hAnsi="Arial" w:cs="Arial"/>
          <w:bCs/>
        </w:rPr>
        <w:t xml:space="preserve">Z pohledu výkonnosti lze hovořit o navýšení kapacity, dosaženém nikoli přidáním nových pracovišť, ale prostřednictvím vyšší efektivity. </w:t>
      </w:r>
      <w:r w:rsidRPr="00D50689">
        <w:rPr>
          <w:rFonts w:ascii="Arial" w:hAnsi="Arial" w:cs="Arial"/>
          <w:b/>
          <w:bCs/>
        </w:rPr>
        <w:t xml:space="preserve">Přístroje nové generace umožňují realizovat </w:t>
      </w:r>
      <w:r w:rsidRPr="00D50689">
        <w:rPr>
          <w:rFonts w:ascii="Arial" w:hAnsi="Arial" w:cs="Arial"/>
          <w:b/>
          <w:bCs/>
        </w:rPr>
        <w:lastRenderedPageBreak/>
        <w:t>stávající výkony rychleji a s menší zátěží</w:t>
      </w:r>
      <w:r w:rsidR="0050601C">
        <w:rPr>
          <w:rFonts w:ascii="Arial" w:hAnsi="Arial" w:cs="Arial"/>
          <w:b/>
          <w:bCs/>
        </w:rPr>
        <w:t xml:space="preserve">. To </w:t>
      </w:r>
      <w:r w:rsidRPr="00D50689">
        <w:rPr>
          <w:rFonts w:ascii="Arial" w:hAnsi="Arial" w:cs="Arial"/>
          <w:b/>
          <w:bCs/>
        </w:rPr>
        <w:t>zkracuje čas potřebný k jednotlivým vyšetřením a dovoluje obsloužit větší počet pacientů v kratším čase. Tento efekt se promítá do lepší dostupnosti péče, a to zejména v ambulantní složce, která je na rychlosti vyšetření zvlášť závislá.</w:t>
      </w:r>
    </w:p>
    <w:p w14:paraId="53FDD537" w14:textId="03FBF56C" w:rsidR="00415466" w:rsidRPr="0050601C" w:rsidRDefault="00415466" w:rsidP="0050601C">
      <w:pPr>
        <w:spacing w:before="120" w:after="0" w:line="360" w:lineRule="auto"/>
        <w:ind w:left="-76"/>
        <w:jc w:val="both"/>
        <w:rPr>
          <w:rFonts w:ascii="Arial" w:hAnsi="Arial" w:cs="Arial"/>
          <w:b/>
          <w:bCs/>
        </w:rPr>
      </w:pPr>
      <w:r w:rsidRPr="00415466">
        <w:rPr>
          <w:rFonts w:ascii="Arial" w:hAnsi="Arial" w:cs="Arial"/>
          <w:bCs/>
        </w:rPr>
        <w:t xml:space="preserve">Respondenti uvedli, že díky modernizaci se sice nerozšířilo spektrum výkonů o zcela nové typy vyšetření, ale </w:t>
      </w:r>
      <w:r w:rsidRPr="00D50689">
        <w:rPr>
          <w:rFonts w:ascii="Arial" w:hAnsi="Arial" w:cs="Arial"/>
          <w:b/>
          <w:bCs/>
        </w:rPr>
        <w:t xml:space="preserve">výrazně se zvýšila kvalita stávajících metod. Obnova přístrojového vybavení tak </w:t>
      </w:r>
      <w:r w:rsidR="0050601C">
        <w:rPr>
          <w:rFonts w:ascii="Arial" w:hAnsi="Arial" w:cs="Arial"/>
          <w:b/>
          <w:bCs/>
        </w:rPr>
        <w:t xml:space="preserve">zásadním způsobem </w:t>
      </w:r>
      <w:r w:rsidRPr="00D50689">
        <w:rPr>
          <w:rFonts w:ascii="Arial" w:hAnsi="Arial" w:cs="Arial"/>
          <w:b/>
          <w:bCs/>
        </w:rPr>
        <w:t>přispěla k přesnějším výsledkům, které usnadňují rozhodování o dalším postupu léčby a podporují efektivní návaznost na další fáze péče. Významnou roli hraje i možnost využívání mobilních přístrojů, které lze převážet mezi odděleními, a tím zajišťovat vyšetření přímo u pacienta</w:t>
      </w:r>
      <w:r w:rsidR="00D50689">
        <w:rPr>
          <w:rFonts w:ascii="Arial" w:hAnsi="Arial" w:cs="Arial"/>
          <w:b/>
          <w:bCs/>
        </w:rPr>
        <w:t xml:space="preserve">. </w:t>
      </w:r>
      <w:r w:rsidR="00D50689" w:rsidRPr="00D50689">
        <w:rPr>
          <w:rFonts w:ascii="Arial" w:hAnsi="Arial" w:cs="Arial"/>
          <w:bCs/>
        </w:rPr>
        <w:t>T</w:t>
      </w:r>
      <w:r w:rsidRPr="00D50689">
        <w:rPr>
          <w:rFonts w:ascii="Arial" w:hAnsi="Arial" w:cs="Arial"/>
          <w:bCs/>
        </w:rPr>
        <w:t>ento prvek se ukazuje jako zvlášť přínosný například v oblasti geriatrie či u pacientů s omezenou mobilitou.</w:t>
      </w:r>
    </w:p>
    <w:p w14:paraId="58650F98" w14:textId="7EA6D0BF" w:rsidR="00415466" w:rsidRPr="00415466" w:rsidRDefault="00415466" w:rsidP="00415466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D50689">
        <w:rPr>
          <w:rFonts w:ascii="Arial" w:hAnsi="Arial" w:cs="Arial"/>
          <w:b/>
          <w:bCs/>
        </w:rPr>
        <w:t>Podpora tak vedla nejen k navýšení výkonové kapacity, ale i k celkovému zkvalitnění procesů.</w:t>
      </w:r>
      <w:r w:rsidRPr="00415466">
        <w:rPr>
          <w:rFonts w:ascii="Arial" w:hAnsi="Arial" w:cs="Arial"/>
          <w:bCs/>
        </w:rPr>
        <w:t xml:space="preserve"> Ambulantní složka péče získala vyšší flexibilitu a schopnost rychle reagovat na poptávku, aniž by byla ohrožena kvalita poskytovaných služeb. Zároveň došlo k posílení spokojenosti zdravotnického personálu, který oceňuje jednodušší ovládání a vyšší bezpečnost moderní techniky.</w:t>
      </w:r>
    </w:p>
    <w:p w14:paraId="3814303B" w14:textId="0E644FE2" w:rsidR="00415466" w:rsidRPr="00415466" w:rsidRDefault="00415466" w:rsidP="00415466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415466">
        <w:rPr>
          <w:rFonts w:ascii="Arial" w:hAnsi="Arial" w:cs="Arial"/>
          <w:bCs/>
        </w:rPr>
        <w:t xml:space="preserve">Celkově lze </w:t>
      </w:r>
      <w:r w:rsidR="0050601C">
        <w:rPr>
          <w:rFonts w:ascii="Arial" w:hAnsi="Arial" w:cs="Arial"/>
          <w:bCs/>
        </w:rPr>
        <w:t>říci</w:t>
      </w:r>
      <w:r w:rsidRPr="00415466">
        <w:rPr>
          <w:rFonts w:ascii="Arial" w:hAnsi="Arial" w:cs="Arial"/>
          <w:bCs/>
        </w:rPr>
        <w:t xml:space="preserve">, že </w:t>
      </w:r>
      <w:r w:rsidRPr="00D50689">
        <w:rPr>
          <w:rFonts w:ascii="Arial" w:hAnsi="Arial" w:cs="Arial"/>
          <w:b/>
          <w:bCs/>
        </w:rPr>
        <w:t xml:space="preserve">projekt přinesl kvalitativní i kvantitativní posun v oblasti poskytovaných výkonů, a to především díky efektivnějším diagnostickým procesům </w:t>
      </w:r>
      <w:r w:rsidR="00D50689">
        <w:rPr>
          <w:rFonts w:ascii="Arial" w:hAnsi="Arial" w:cs="Arial"/>
          <w:b/>
          <w:bCs/>
        </w:rPr>
        <w:br/>
      </w:r>
      <w:r w:rsidRPr="00D50689">
        <w:rPr>
          <w:rFonts w:ascii="Arial" w:hAnsi="Arial" w:cs="Arial"/>
          <w:b/>
          <w:bCs/>
        </w:rPr>
        <w:t xml:space="preserve">a lepším podmínkám pro ambulantní vyšetřování. </w:t>
      </w:r>
      <w:r w:rsidR="00D50689">
        <w:rPr>
          <w:rFonts w:ascii="Arial" w:hAnsi="Arial" w:cs="Arial"/>
          <w:bCs/>
        </w:rPr>
        <w:t>N</w:t>
      </w:r>
      <w:r w:rsidRPr="00415466">
        <w:rPr>
          <w:rFonts w:ascii="Arial" w:hAnsi="Arial" w:cs="Arial"/>
          <w:bCs/>
        </w:rPr>
        <w:t xml:space="preserve">edošlo </w:t>
      </w:r>
      <w:r w:rsidR="00D50689">
        <w:rPr>
          <w:rFonts w:ascii="Arial" w:hAnsi="Arial" w:cs="Arial"/>
          <w:bCs/>
        </w:rPr>
        <w:t xml:space="preserve">sice </w:t>
      </w:r>
      <w:r w:rsidRPr="00415466">
        <w:rPr>
          <w:rFonts w:ascii="Arial" w:hAnsi="Arial" w:cs="Arial"/>
          <w:bCs/>
        </w:rPr>
        <w:t xml:space="preserve">k zavedení nových vyšetřovacích metod, modernizace umožnila zvládnout vyšší objem výkonů v kratším čase </w:t>
      </w:r>
      <w:r w:rsidR="00D50689">
        <w:rPr>
          <w:rFonts w:ascii="Arial" w:hAnsi="Arial" w:cs="Arial"/>
          <w:bCs/>
        </w:rPr>
        <w:br/>
      </w:r>
      <w:r w:rsidRPr="00415466">
        <w:rPr>
          <w:rFonts w:ascii="Arial" w:hAnsi="Arial" w:cs="Arial"/>
          <w:bCs/>
        </w:rPr>
        <w:t>a s menší zátěží, což představuje významný přínos jak pro pacienty, tak pro zdravotníky.</w:t>
      </w:r>
    </w:p>
    <w:p w14:paraId="798B247E" w14:textId="77777777" w:rsidR="00415466" w:rsidRPr="00415466" w:rsidRDefault="00415466" w:rsidP="00415466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</w:p>
    <w:p w14:paraId="007513D2" w14:textId="467B7AA8" w:rsidR="004E4760" w:rsidRPr="004E4760" w:rsidRDefault="00864F70" w:rsidP="004E4760">
      <w:pPr>
        <w:pStyle w:val="Odstavecseseznamem"/>
        <w:numPr>
          <w:ilvl w:val="0"/>
          <w:numId w:val="13"/>
        </w:numPr>
        <w:spacing w:before="120" w:after="0" w:line="360" w:lineRule="auto"/>
        <w:ind w:left="284"/>
        <w:jc w:val="both"/>
        <w:rPr>
          <w:rFonts w:ascii="Arial" w:hAnsi="Arial" w:cs="Arial"/>
          <w:b/>
          <w:bCs/>
        </w:rPr>
      </w:pPr>
      <w:r w:rsidRPr="0069681E">
        <w:rPr>
          <w:rFonts w:ascii="Arial" w:hAnsi="Arial" w:cs="Arial"/>
          <w:b/>
          <w:bCs/>
        </w:rPr>
        <w:t>Další poznatky</w:t>
      </w:r>
    </w:p>
    <w:p w14:paraId="0267E56A" w14:textId="0A1D5FFE" w:rsidR="004E4760" w:rsidRPr="004E4760" w:rsidRDefault="004E4760" w:rsidP="004E4760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4E4760">
        <w:rPr>
          <w:rFonts w:ascii="Arial" w:hAnsi="Arial" w:cs="Arial"/>
          <w:bCs/>
        </w:rPr>
        <w:t>V rámci rozhovoru zazněla řada poznámek, které přesahují samotné hodnocení přímých dopadů projektu a odrážejí širší kontext poskytování návazné péče v Plzeňském kraji.</w:t>
      </w:r>
    </w:p>
    <w:p w14:paraId="2235F73E" w14:textId="2C4FD391" w:rsidR="004E4760" w:rsidRPr="00D50689" w:rsidRDefault="004E4760" w:rsidP="004E4760">
      <w:pPr>
        <w:spacing w:before="120" w:after="0" w:line="360" w:lineRule="auto"/>
        <w:ind w:left="-76"/>
        <w:jc w:val="both"/>
        <w:rPr>
          <w:rFonts w:ascii="Arial" w:hAnsi="Arial" w:cs="Arial"/>
          <w:b/>
          <w:bCs/>
        </w:rPr>
      </w:pPr>
      <w:r w:rsidRPr="004E4760">
        <w:rPr>
          <w:rFonts w:ascii="Arial" w:hAnsi="Arial" w:cs="Arial"/>
          <w:bCs/>
        </w:rPr>
        <w:t xml:space="preserve">Jedním z významných témat byla </w:t>
      </w:r>
      <w:r w:rsidRPr="00D50689">
        <w:rPr>
          <w:rFonts w:ascii="Arial" w:hAnsi="Arial" w:cs="Arial"/>
          <w:b/>
          <w:bCs/>
        </w:rPr>
        <w:t>spokojenost zdravotnického personálu.</w:t>
      </w:r>
      <w:r w:rsidRPr="004E4760">
        <w:rPr>
          <w:rFonts w:ascii="Arial" w:hAnsi="Arial" w:cs="Arial"/>
          <w:bCs/>
        </w:rPr>
        <w:t xml:space="preserve"> Modernizace přístrojového vybavení znamenala pro zaměstnance nejen vyšší kvalitu a spolehlivost prováděných vyšetření, ale také větší bezpečí při práci. Starší technika byla spojena s vyššími riziky (např. vyšší dávky záření), zatímco </w:t>
      </w:r>
      <w:r w:rsidRPr="00D50689">
        <w:rPr>
          <w:rFonts w:ascii="Arial" w:hAnsi="Arial" w:cs="Arial"/>
          <w:b/>
          <w:bCs/>
        </w:rPr>
        <w:t>nová generace přístrojů zlepšila ochranu personálu a současně přinesla komfortnější pracovní prostředí. Tento prvek má dlouhodobý vliv na udržení odborníků a stabilitu zaměstnaneckých kapacit.</w:t>
      </w:r>
    </w:p>
    <w:p w14:paraId="327DC66A" w14:textId="55151642" w:rsidR="004E4760" w:rsidRPr="00D50689" w:rsidRDefault="004E4760" w:rsidP="004E4760">
      <w:pPr>
        <w:spacing w:before="120" w:after="0" w:line="360" w:lineRule="auto"/>
        <w:ind w:left="-76"/>
        <w:jc w:val="both"/>
        <w:rPr>
          <w:rFonts w:ascii="Arial" w:hAnsi="Arial" w:cs="Arial"/>
          <w:b/>
          <w:bCs/>
        </w:rPr>
      </w:pPr>
      <w:r w:rsidRPr="004E4760">
        <w:rPr>
          <w:rFonts w:ascii="Arial" w:hAnsi="Arial" w:cs="Arial"/>
          <w:bCs/>
        </w:rPr>
        <w:t xml:space="preserve">Významnou roli sehrála také </w:t>
      </w:r>
      <w:r w:rsidRPr="00D50689">
        <w:rPr>
          <w:rFonts w:ascii="Arial" w:hAnsi="Arial" w:cs="Arial"/>
          <w:b/>
          <w:bCs/>
        </w:rPr>
        <w:t>logistika vyšetření.</w:t>
      </w:r>
      <w:r w:rsidRPr="004E4760">
        <w:rPr>
          <w:rFonts w:ascii="Arial" w:hAnsi="Arial" w:cs="Arial"/>
          <w:bCs/>
        </w:rPr>
        <w:t xml:space="preserve"> Pořízení mobilních přístrojů umožnilo provádět vyšetření přímo na odděleních</w:t>
      </w:r>
      <w:r w:rsidR="0050601C">
        <w:rPr>
          <w:rFonts w:ascii="Arial" w:hAnsi="Arial" w:cs="Arial"/>
          <w:bCs/>
        </w:rPr>
        <w:t xml:space="preserve"> a v</w:t>
      </w:r>
      <w:r w:rsidRPr="004E4760">
        <w:rPr>
          <w:rFonts w:ascii="Arial" w:hAnsi="Arial" w:cs="Arial"/>
          <w:bCs/>
        </w:rPr>
        <w:t>ýrazně</w:t>
      </w:r>
      <w:r w:rsidR="0050601C">
        <w:rPr>
          <w:rFonts w:ascii="Arial" w:hAnsi="Arial" w:cs="Arial"/>
          <w:bCs/>
        </w:rPr>
        <w:t xml:space="preserve"> to</w:t>
      </w:r>
      <w:r w:rsidRPr="004E4760">
        <w:rPr>
          <w:rFonts w:ascii="Arial" w:hAnsi="Arial" w:cs="Arial"/>
          <w:bCs/>
        </w:rPr>
        <w:t xml:space="preserve"> zlepšilo dostupnost péče u imobilních pacientů, zejména v geriatrické péči. Tento krok přinesl nejen </w:t>
      </w:r>
      <w:r w:rsidRPr="00D50689">
        <w:rPr>
          <w:rFonts w:ascii="Arial" w:hAnsi="Arial" w:cs="Arial"/>
          <w:b/>
          <w:bCs/>
        </w:rPr>
        <w:t xml:space="preserve">vyšší komfort pacientům, ale </w:t>
      </w:r>
      <w:r w:rsidRPr="00D50689">
        <w:rPr>
          <w:rFonts w:ascii="Arial" w:hAnsi="Arial" w:cs="Arial"/>
          <w:b/>
          <w:bCs/>
        </w:rPr>
        <w:lastRenderedPageBreak/>
        <w:t>také úsporu času a snížení zátěže pro zdravotnický personál, který by jinak musel zajišťovat transport nemocných na vyšetření.</w:t>
      </w:r>
    </w:p>
    <w:p w14:paraId="4F01BFE4" w14:textId="39593811" w:rsidR="004E4760" w:rsidRPr="004E4760" w:rsidRDefault="004E4760" w:rsidP="0050601C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4E4760">
        <w:rPr>
          <w:rFonts w:ascii="Arial" w:hAnsi="Arial" w:cs="Arial"/>
          <w:bCs/>
        </w:rPr>
        <w:t xml:space="preserve">Respondenti upozornili i na </w:t>
      </w:r>
      <w:r w:rsidRPr="00D50689">
        <w:rPr>
          <w:rFonts w:ascii="Arial" w:hAnsi="Arial" w:cs="Arial"/>
          <w:b/>
          <w:bCs/>
        </w:rPr>
        <w:t>systémové limity návazné péče.</w:t>
      </w:r>
      <w:r w:rsidRPr="004E4760">
        <w:rPr>
          <w:rFonts w:ascii="Arial" w:hAnsi="Arial" w:cs="Arial"/>
          <w:bCs/>
        </w:rPr>
        <w:t xml:space="preserve"> </w:t>
      </w:r>
      <w:r w:rsidRPr="00D50689">
        <w:rPr>
          <w:rFonts w:ascii="Arial" w:hAnsi="Arial" w:cs="Arial"/>
          <w:b/>
          <w:bCs/>
        </w:rPr>
        <w:t>Největší bariérou nadále zůstává nedostatek kapacit</w:t>
      </w:r>
      <w:r w:rsidR="00D50689">
        <w:rPr>
          <w:rFonts w:ascii="Arial" w:hAnsi="Arial" w:cs="Arial"/>
          <w:b/>
          <w:bCs/>
        </w:rPr>
        <w:t xml:space="preserve"> nikoli v návazné, ale</w:t>
      </w:r>
      <w:r w:rsidRPr="00D50689">
        <w:rPr>
          <w:rFonts w:ascii="Arial" w:hAnsi="Arial" w:cs="Arial"/>
          <w:b/>
          <w:bCs/>
        </w:rPr>
        <w:t xml:space="preserve"> v následné péči, který omezuje možnosti rychlého překladu pacientů z akutních a návazných oddělení. </w:t>
      </w:r>
      <w:r w:rsidRPr="004E4760">
        <w:rPr>
          <w:rFonts w:ascii="Arial" w:hAnsi="Arial" w:cs="Arial"/>
          <w:bCs/>
        </w:rPr>
        <w:t xml:space="preserve">Situace, kdy pacienta není kam přeložit, je v praxi častá a znemožňuje efektivnější zkracování hospitalizací. </w:t>
      </w:r>
      <w:r w:rsidRPr="00D50689">
        <w:rPr>
          <w:rFonts w:ascii="Arial" w:hAnsi="Arial" w:cs="Arial"/>
          <w:b/>
          <w:bCs/>
        </w:rPr>
        <w:t>Modernizace techniky sice významně zvýšila kvalitu poskytované péče, ale nemůže sama o sobě odstranit tuto klíčovou překážku plynulosti systému.</w:t>
      </w:r>
    </w:p>
    <w:p w14:paraId="4BDE1E24" w14:textId="1E9F2709" w:rsidR="004E4760" w:rsidRPr="004E4760" w:rsidRDefault="004E4760" w:rsidP="004E4760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Poměrně</w:t>
      </w:r>
      <w:r w:rsidRPr="004E4760">
        <w:rPr>
          <w:rFonts w:ascii="Arial" w:hAnsi="Arial" w:cs="Arial"/>
          <w:bCs/>
        </w:rPr>
        <w:t xml:space="preserve"> silně zaznělo téma </w:t>
      </w:r>
      <w:r w:rsidRPr="0050601C">
        <w:rPr>
          <w:rFonts w:ascii="Arial" w:hAnsi="Arial" w:cs="Arial"/>
          <w:b/>
          <w:bCs/>
          <w:highlight w:val="yellow"/>
        </w:rPr>
        <w:t>administrativní a organizační náročnosti realizace projektu.</w:t>
      </w:r>
      <w:r w:rsidRPr="0050601C">
        <w:rPr>
          <w:rFonts w:ascii="Arial" w:hAnsi="Arial" w:cs="Arial"/>
          <w:bCs/>
          <w:highlight w:val="yellow"/>
        </w:rPr>
        <w:t xml:space="preserve"> Podle </w:t>
      </w:r>
      <w:r w:rsidR="00D50689" w:rsidRPr="0050601C">
        <w:rPr>
          <w:rFonts w:ascii="Arial" w:hAnsi="Arial" w:cs="Arial"/>
          <w:bCs/>
          <w:highlight w:val="yellow"/>
        </w:rPr>
        <w:t>dotazovaných</w:t>
      </w:r>
      <w:r w:rsidRPr="0050601C">
        <w:rPr>
          <w:rFonts w:ascii="Arial" w:hAnsi="Arial" w:cs="Arial"/>
          <w:bCs/>
          <w:highlight w:val="yellow"/>
        </w:rPr>
        <w:t xml:space="preserve"> byla zejména </w:t>
      </w:r>
      <w:r w:rsidRPr="0050601C">
        <w:rPr>
          <w:rFonts w:ascii="Arial" w:hAnsi="Arial" w:cs="Arial"/>
          <w:b/>
          <w:bCs/>
          <w:highlight w:val="yellow"/>
        </w:rPr>
        <w:t xml:space="preserve">příprava a realizace veřejných zakázek značně složitá </w:t>
      </w:r>
      <w:r w:rsidR="00D50689" w:rsidRPr="0050601C">
        <w:rPr>
          <w:rFonts w:ascii="Arial" w:hAnsi="Arial" w:cs="Arial"/>
          <w:b/>
          <w:bCs/>
          <w:highlight w:val="yellow"/>
        </w:rPr>
        <w:br/>
      </w:r>
      <w:r w:rsidRPr="0050601C">
        <w:rPr>
          <w:rFonts w:ascii="Arial" w:hAnsi="Arial" w:cs="Arial"/>
          <w:b/>
          <w:bCs/>
          <w:highlight w:val="yellow"/>
        </w:rPr>
        <w:t>a časově náročná.</w:t>
      </w:r>
      <w:r w:rsidRPr="00D50689">
        <w:rPr>
          <w:rFonts w:ascii="Arial" w:hAnsi="Arial" w:cs="Arial"/>
          <w:b/>
          <w:bCs/>
        </w:rPr>
        <w:t xml:space="preserve"> </w:t>
      </w:r>
      <w:r w:rsidRPr="004E4760">
        <w:rPr>
          <w:rFonts w:ascii="Arial" w:hAnsi="Arial" w:cs="Arial"/>
          <w:bCs/>
        </w:rPr>
        <w:t xml:space="preserve">Proces výběrových řízení, který musel splňovat přísné legislativní i formální požadavky, představoval </w:t>
      </w:r>
      <w:r w:rsidR="00D50689">
        <w:rPr>
          <w:rFonts w:ascii="Arial" w:hAnsi="Arial" w:cs="Arial"/>
          <w:bCs/>
        </w:rPr>
        <w:t xml:space="preserve">pro nemocnici </w:t>
      </w:r>
      <w:r w:rsidRPr="004E4760">
        <w:rPr>
          <w:rFonts w:ascii="Arial" w:hAnsi="Arial" w:cs="Arial"/>
          <w:bCs/>
        </w:rPr>
        <w:t>velkou administrativní zátěž. Následná samotná realizace projekt</w:t>
      </w:r>
      <w:r w:rsidR="00D50689">
        <w:rPr>
          <w:rFonts w:ascii="Arial" w:hAnsi="Arial" w:cs="Arial"/>
          <w:bCs/>
        </w:rPr>
        <w:t xml:space="preserve">u, </w:t>
      </w:r>
      <w:r w:rsidRPr="004E4760">
        <w:rPr>
          <w:rFonts w:ascii="Arial" w:hAnsi="Arial" w:cs="Arial"/>
          <w:bCs/>
        </w:rPr>
        <w:t>zejména výměna velkého počtu lůžek za běžného provozu (včetně osmdesáti lůžek JIP)</w:t>
      </w:r>
      <w:r w:rsidR="00D50689">
        <w:rPr>
          <w:rFonts w:ascii="Arial" w:hAnsi="Arial" w:cs="Arial"/>
          <w:bCs/>
        </w:rPr>
        <w:t xml:space="preserve">, </w:t>
      </w:r>
      <w:r w:rsidRPr="004E4760">
        <w:rPr>
          <w:rFonts w:ascii="Arial" w:hAnsi="Arial" w:cs="Arial"/>
          <w:bCs/>
        </w:rPr>
        <w:t xml:space="preserve">byla z logistického hlediska mimořádně </w:t>
      </w:r>
      <w:r w:rsidR="00D50689">
        <w:rPr>
          <w:rFonts w:ascii="Arial" w:hAnsi="Arial" w:cs="Arial"/>
          <w:bCs/>
        </w:rPr>
        <w:t>obtížná</w:t>
      </w:r>
      <w:r w:rsidRPr="004E4760">
        <w:rPr>
          <w:rFonts w:ascii="Arial" w:hAnsi="Arial" w:cs="Arial"/>
          <w:bCs/>
        </w:rPr>
        <w:t>. Přesto se podařilo projekt dokončit bez zásadního narušení provozu, což respondenti hodnotí jako významný úspěch a důkaz schopnosti nemocnice zvládat komplexní investiční akce.</w:t>
      </w:r>
    </w:p>
    <w:p w14:paraId="189B1A00" w14:textId="5AA94DB3" w:rsidR="004E4760" w:rsidRPr="00D50689" w:rsidRDefault="004E4760" w:rsidP="004E4760">
      <w:pPr>
        <w:spacing w:before="120" w:after="0" w:line="360" w:lineRule="auto"/>
        <w:ind w:left="-76"/>
        <w:jc w:val="both"/>
        <w:rPr>
          <w:rFonts w:ascii="Arial" w:hAnsi="Arial" w:cs="Arial"/>
          <w:b/>
          <w:bCs/>
        </w:rPr>
      </w:pPr>
      <w:r w:rsidRPr="004E4760">
        <w:rPr>
          <w:rFonts w:ascii="Arial" w:hAnsi="Arial" w:cs="Arial"/>
          <w:bCs/>
        </w:rPr>
        <w:t xml:space="preserve">Dalším důležitým poznatkem byla </w:t>
      </w:r>
      <w:r w:rsidRPr="00D50689">
        <w:rPr>
          <w:rFonts w:ascii="Arial" w:hAnsi="Arial" w:cs="Arial"/>
          <w:b/>
          <w:bCs/>
        </w:rPr>
        <w:t>otázka dlouhodobé udržitelnosti.</w:t>
      </w:r>
      <w:r w:rsidRPr="004E4760">
        <w:rPr>
          <w:rFonts w:ascii="Arial" w:hAnsi="Arial" w:cs="Arial"/>
          <w:bCs/>
        </w:rPr>
        <w:t xml:space="preserve"> Respondenti ocenili, že nemocnice měla díky podpoře možnost pořídit či obnovit velké množství přístrojové techniky najednou, což by z vlastních zdrojů nebylo možné. </w:t>
      </w:r>
      <w:r w:rsidRPr="0050601C">
        <w:rPr>
          <w:rFonts w:ascii="Arial" w:hAnsi="Arial" w:cs="Arial"/>
          <w:bCs/>
          <w:highlight w:val="yellow"/>
        </w:rPr>
        <w:t xml:space="preserve">Zároveň však </w:t>
      </w:r>
      <w:r w:rsidRPr="0050601C">
        <w:rPr>
          <w:rFonts w:ascii="Arial" w:hAnsi="Arial" w:cs="Arial"/>
          <w:b/>
          <w:bCs/>
          <w:highlight w:val="yellow"/>
        </w:rPr>
        <w:t xml:space="preserve">upozornili, že tato technika má zhruba shodnou životnost a bude tedy „dožívat“ ve stejném období. Pokud by </w:t>
      </w:r>
      <w:r w:rsidR="00D50689" w:rsidRPr="0050601C">
        <w:rPr>
          <w:rFonts w:ascii="Arial" w:hAnsi="Arial" w:cs="Arial"/>
          <w:b/>
          <w:bCs/>
          <w:highlight w:val="yellow"/>
        </w:rPr>
        <w:br/>
      </w:r>
      <w:r w:rsidRPr="0050601C">
        <w:rPr>
          <w:rFonts w:ascii="Arial" w:hAnsi="Arial" w:cs="Arial"/>
          <w:b/>
          <w:bCs/>
          <w:highlight w:val="yellow"/>
        </w:rPr>
        <w:t>v budoucnu nebyla k dispozici obdobná podpora, bude pro nemocnici mimořádně obtížné zajistit z vlastního rozpočtu opětovnou obnovu v potřebném rozsahu. Tento fakt zdůrazňuje nutnost dlouhodobého plánování a strategického zajištění financování modernizace zdravotnické techniky.</w:t>
      </w:r>
    </w:p>
    <w:p w14:paraId="114120C2" w14:textId="5147968F" w:rsidR="004E4760" w:rsidRDefault="004E4760" w:rsidP="004E4760">
      <w:pPr>
        <w:spacing w:before="120" w:after="0" w:line="360" w:lineRule="auto"/>
        <w:ind w:left="-76"/>
        <w:jc w:val="both"/>
        <w:rPr>
          <w:rFonts w:ascii="Arial" w:hAnsi="Arial" w:cs="Arial"/>
          <w:b/>
          <w:bCs/>
        </w:rPr>
      </w:pPr>
      <w:r w:rsidRPr="004E4760">
        <w:rPr>
          <w:rFonts w:ascii="Arial" w:hAnsi="Arial" w:cs="Arial"/>
          <w:bCs/>
        </w:rPr>
        <w:t xml:space="preserve">Celkově lze </w:t>
      </w:r>
      <w:r w:rsidR="00D50689">
        <w:rPr>
          <w:rFonts w:ascii="Arial" w:hAnsi="Arial" w:cs="Arial"/>
          <w:bCs/>
        </w:rPr>
        <w:t>uvést</w:t>
      </w:r>
      <w:r w:rsidRPr="004E4760">
        <w:rPr>
          <w:rFonts w:ascii="Arial" w:hAnsi="Arial" w:cs="Arial"/>
          <w:bCs/>
        </w:rPr>
        <w:t xml:space="preserve">, že </w:t>
      </w:r>
      <w:r w:rsidRPr="00D50689">
        <w:rPr>
          <w:rFonts w:ascii="Arial" w:hAnsi="Arial" w:cs="Arial"/>
          <w:b/>
          <w:bCs/>
        </w:rPr>
        <w:t>projekt nepřinesl jen modernizaci techniky, ale také cenné zkušenosti s realizací rozsáhlých investic v podmínkách velké fakultní nemocnice. Podpora z IROP je vnímána nejen jako důležitý krok ke zkvalitnění péče, ale i jako posílení organizačních a procesních schopností nemocnice. Zároveň však otevřela otázku, jak udržet dosaženou úroveň vybavení i v delším časovém horizontu, kdy se bude opakovaně objevovat potřeba obnovy velkého množství techniky současně.</w:t>
      </w:r>
    </w:p>
    <w:p w14:paraId="1C12498C" w14:textId="77777777" w:rsidR="0050601C" w:rsidRPr="00D50689" w:rsidRDefault="0050601C" w:rsidP="004E4760">
      <w:pPr>
        <w:spacing w:before="120" w:after="0" w:line="360" w:lineRule="auto"/>
        <w:ind w:left="-76"/>
        <w:jc w:val="both"/>
        <w:rPr>
          <w:rFonts w:ascii="Arial" w:hAnsi="Arial" w:cs="Arial"/>
          <w:b/>
          <w:bCs/>
        </w:rPr>
      </w:pPr>
    </w:p>
    <w:p w14:paraId="5CAC68E4" w14:textId="7507D837" w:rsidR="00DF177A" w:rsidRPr="00DF177A" w:rsidRDefault="007E0F0E" w:rsidP="00DF177A">
      <w:pPr>
        <w:pStyle w:val="Odstavecseseznamem"/>
        <w:numPr>
          <w:ilvl w:val="0"/>
          <w:numId w:val="13"/>
        </w:numPr>
        <w:spacing w:before="120" w:after="0" w:line="360" w:lineRule="auto"/>
        <w:ind w:left="28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Závěr</w:t>
      </w:r>
    </w:p>
    <w:p w14:paraId="196C4C4D" w14:textId="61E639DE" w:rsidR="004E4760" w:rsidRPr="00BF6A24" w:rsidRDefault="004E4760" w:rsidP="004E4760">
      <w:pPr>
        <w:spacing w:before="120" w:after="0" w:line="360" w:lineRule="auto"/>
        <w:ind w:left="-76"/>
        <w:jc w:val="both"/>
        <w:rPr>
          <w:rFonts w:ascii="Arial" w:hAnsi="Arial" w:cs="Arial"/>
          <w:b/>
          <w:bCs/>
        </w:rPr>
      </w:pPr>
      <w:r w:rsidRPr="004E4760">
        <w:rPr>
          <w:rFonts w:ascii="Arial" w:hAnsi="Arial" w:cs="Arial"/>
          <w:bCs/>
        </w:rPr>
        <w:t xml:space="preserve">Modernizace návazné péče ve Fakultní nemocnici Plzeň, realizovaná s podporou IROP, představovala </w:t>
      </w:r>
      <w:r w:rsidRPr="00BF6A24">
        <w:rPr>
          <w:rFonts w:ascii="Arial" w:hAnsi="Arial" w:cs="Arial"/>
          <w:b/>
          <w:bCs/>
        </w:rPr>
        <w:t xml:space="preserve">investici, která zásadně posílila kvalitu poskytovaných </w:t>
      </w:r>
      <w:r w:rsidR="0050601C">
        <w:rPr>
          <w:rFonts w:ascii="Arial" w:hAnsi="Arial" w:cs="Arial"/>
          <w:b/>
          <w:bCs/>
        </w:rPr>
        <w:t xml:space="preserve">zdravotních </w:t>
      </w:r>
      <w:r w:rsidRPr="00BF6A24">
        <w:rPr>
          <w:rFonts w:ascii="Arial" w:hAnsi="Arial" w:cs="Arial"/>
          <w:b/>
          <w:bCs/>
        </w:rPr>
        <w:t xml:space="preserve">služeb </w:t>
      </w:r>
      <w:r w:rsidR="00BF6A24">
        <w:rPr>
          <w:rFonts w:ascii="Arial" w:hAnsi="Arial" w:cs="Arial"/>
          <w:b/>
          <w:bCs/>
        </w:rPr>
        <w:br/>
      </w:r>
      <w:r w:rsidRPr="00BF6A24">
        <w:rPr>
          <w:rFonts w:ascii="Arial" w:hAnsi="Arial" w:cs="Arial"/>
          <w:b/>
          <w:bCs/>
        </w:rPr>
        <w:t>a stabilizovala roli nemocnice jako</w:t>
      </w:r>
      <w:r w:rsidR="0050601C">
        <w:rPr>
          <w:rFonts w:ascii="Arial" w:hAnsi="Arial" w:cs="Arial"/>
          <w:b/>
          <w:bCs/>
        </w:rPr>
        <w:t>žto</w:t>
      </w:r>
      <w:r w:rsidRPr="00BF6A24">
        <w:rPr>
          <w:rFonts w:ascii="Arial" w:hAnsi="Arial" w:cs="Arial"/>
          <w:b/>
          <w:bCs/>
        </w:rPr>
        <w:t xml:space="preserve"> hlavního poskytovatele v regionu.</w:t>
      </w:r>
      <w:r w:rsidRPr="004E4760">
        <w:rPr>
          <w:rFonts w:ascii="Arial" w:hAnsi="Arial" w:cs="Arial"/>
          <w:bCs/>
        </w:rPr>
        <w:t xml:space="preserve"> </w:t>
      </w:r>
      <w:r w:rsidR="00BF6A24">
        <w:rPr>
          <w:rFonts w:ascii="Arial" w:hAnsi="Arial" w:cs="Arial"/>
          <w:bCs/>
        </w:rPr>
        <w:t>P</w:t>
      </w:r>
      <w:r w:rsidRPr="004E4760">
        <w:rPr>
          <w:rFonts w:ascii="Arial" w:hAnsi="Arial" w:cs="Arial"/>
          <w:bCs/>
        </w:rPr>
        <w:t xml:space="preserve">rojekt </w:t>
      </w:r>
      <w:r w:rsidR="00BF6A24">
        <w:rPr>
          <w:rFonts w:ascii="Arial" w:hAnsi="Arial" w:cs="Arial"/>
          <w:bCs/>
        </w:rPr>
        <w:t xml:space="preserve">sice </w:t>
      </w:r>
      <w:r w:rsidRPr="004E4760">
        <w:rPr>
          <w:rFonts w:ascii="Arial" w:hAnsi="Arial" w:cs="Arial"/>
          <w:bCs/>
        </w:rPr>
        <w:lastRenderedPageBreak/>
        <w:t>nebyl</w:t>
      </w:r>
      <w:r w:rsidR="0050601C">
        <w:rPr>
          <w:rFonts w:ascii="Arial" w:hAnsi="Arial" w:cs="Arial"/>
          <w:bCs/>
        </w:rPr>
        <w:t xml:space="preserve"> primárně</w:t>
      </w:r>
      <w:r w:rsidRPr="004E4760">
        <w:rPr>
          <w:rFonts w:ascii="Arial" w:hAnsi="Arial" w:cs="Arial"/>
          <w:bCs/>
        </w:rPr>
        <w:t xml:space="preserve"> zaměřen na strukturální rozšíření kapacit ani na zavádění zcela nových výkonů, </w:t>
      </w:r>
      <w:r w:rsidR="00BF6A24">
        <w:rPr>
          <w:rFonts w:ascii="Arial" w:hAnsi="Arial" w:cs="Arial"/>
          <w:bCs/>
        </w:rPr>
        <w:t xml:space="preserve">ale </w:t>
      </w:r>
      <w:r w:rsidRPr="00BF6A24">
        <w:rPr>
          <w:rFonts w:ascii="Arial" w:hAnsi="Arial" w:cs="Arial"/>
          <w:b/>
          <w:bCs/>
        </w:rPr>
        <w:t xml:space="preserve">prokázalo se, že samotná obnova přístrojového vybavení a lůžkového fondu může mít výrazný dopad na efektivitu </w:t>
      </w:r>
      <w:r w:rsidR="0050601C">
        <w:rPr>
          <w:rFonts w:ascii="Arial" w:hAnsi="Arial" w:cs="Arial"/>
          <w:b/>
          <w:bCs/>
        </w:rPr>
        <w:t xml:space="preserve">celého </w:t>
      </w:r>
      <w:r w:rsidRPr="00BF6A24">
        <w:rPr>
          <w:rFonts w:ascii="Arial" w:hAnsi="Arial" w:cs="Arial"/>
          <w:b/>
          <w:bCs/>
        </w:rPr>
        <w:t>provozu, komfort pacientů a bezpečnost personálu.</w:t>
      </w:r>
    </w:p>
    <w:p w14:paraId="2ACA5AB1" w14:textId="6B5E3450" w:rsidR="004E4760" w:rsidRPr="004E4760" w:rsidRDefault="004E4760" w:rsidP="004E4760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50601C">
        <w:rPr>
          <w:rFonts w:ascii="Arial" w:hAnsi="Arial" w:cs="Arial"/>
        </w:rPr>
        <w:t>Pro pacienty znamenala podpora</w:t>
      </w:r>
      <w:r w:rsidRPr="00BF6A24">
        <w:rPr>
          <w:rFonts w:ascii="Arial" w:hAnsi="Arial" w:cs="Arial"/>
          <w:b/>
          <w:bCs/>
        </w:rPr>
        <w:t xml:space="preserve"> rychlejší a šetrnější diagnostiku, snížení radiační zátěže a vyšší pohodlí </w:t>
      </w:r>
      <w:r w:rsidR="0050601C">
        <w:rPr>
          <w:rFonts w:ascii="Arial" w:hAnsi="Arial" w:cs="Arial"/>
          <w:b/>
          <w:bCs/>
        </w:rPr>
        <w:t>v průběhu</w:t>
      </w:r>
      <w:r w:rsidRPr="00BF6A24">
        <w:rPr>
          <w:rFonts w:ascii="Arial" w:hAnsi="Arial" w:cs="Arial"/>
          <w:b/>
          <w:bCs/>
        </w:rPr>
        <w:t xml:space="preserve"> hospitalizace. V oblasti ambulantní péče se projevil efekt zejména ve zvýšení prostupnosti vyšetření a lepším využití času</w:t>
      </w:r>
      <w:r w:rsidR="0050601C">
        <w:rPr>
          <w:rFonts w:ascii="Arial" w:hAnsi="Arial" w:cs="Arial"/>
          <w:b/>
          <w:bCs/>
        </w:rPr>
        <w:t xml:space="preserve">. To následně </w:t>
      </w:r>
      <w:r w:rsidRPr="00BF6A24">
        <w:rPr>
          <w:rFonts w:ascii="Arial" w:hAnsi="Arial" w:cs="Arial"/>
          <w:b/>
          <w:bCs/>
        </w:rPr>
        <w:t>umožňuje pružněji reagovat na vysokou poptávku.</w:t>
      </w:r>
      <w:r w:rsidRPr="004E4760">
        <w:rPr>
          <w:rFonts w:ascii="Arial" w:hAnsi="Arial" w:cs="Arial"/>
          <w:bCs/>
        </w:rPr>
        <w:t xml:space="preserve"> Pozitivně byla hodnocena i možnost využívat mobilní přístroje, které usnadňují péči o geriatrické a imobilní pacienty přímo na odděleních.</w:t>
      </w:r>
    </w:p>
    <w:p w14:paraId="71521F02" w14:textId="3F8B3216" w:rsidR="004E4760" w:rsidRPr="004E4760" w:rsidRDefault="004E4760" w:rsidP="004E4760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4E4760">
        <w:rPr>
          <w:rFonts w:ascii="Arial" w:hAnsi="Arial" w:cs="Arial"/>
          <w:bCs/>
        </w:rPr>
        <w:t xml:space="preserve">Pro zdravotnický personál znamenala modernizace především </w:t>
      </w:r>
      <w:r w:rsidRPr="00BF6A24">
        <w:rPr>
          <w:rFonts w:ascii="Arial" w:hAnsi="Arial" w:cs="Arial"/>
          <w:b/>
          <w:bCs/>
        </w:rPr>
        <w:t xml:space="preserve">zvýšení bezpečnosti práce </w:t>
      </w:r>
      <w:r w:rsidR="00BF6A24">
        <w:rPr>
          <w:rFonts w:ascii="Arial" w:hAnsi="Arial" w:cs="Arial"/>
          <w:b/>
          <w:bCs/>
        </w:rPr>
        <w:br/>
      </w:r>
      <w:r w:rsidRPr="00BF6A24">
        <w:rPr>
          <w:rFonts w:ascii="Arial" w:hAnsi="Arial" w:cs="Arial"/>
          <w:b/>
          <w:bCs/>
        </w:rPr>
        <w:t xml:space="preserve">a odstranění rizik, která byla spojena s provozem zastaralé techniky. </w:t>
      </w:r>
      <w:r w:rsidRPr="004E4760">
        <w:rPr>
          <w:rFonts w:ascii="Arial" w:hAnsi="Arial" w:cs="Arial"/>
          <w:bCs/>
        </w:rPr>
        <w:t>Kromě toho přinesla i zlepšení pracovního prostředí a větší spokojenost zaměstnanců, což má vliv na stabilitu odborných týmů.</w:t>
      </w:r>
    </w:p>
    <w:p w14:paraId="246266EF" w14:textId="6C87A587" w:rsidR="004E4760" w:rsidRPr="004E4760" w:rsidRDefault="004E4760" w:rsidP="004E4760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BF6A24">
        <w:rPr>
          <w:rFonts w:ascii="Arial" w:hAnsi="Arial" w:cs="Arial"/>
          <w:b/>
          <w:bCs/>
        </w:rPr>
        <w:t>Dopad projektu na dostupnost péče je patrný především v oblasti efektivity.</w:t>
      </w:r>
      <w:r w:rsidRPr="004E4760">
        <w:rPr>
          <w:rFonts w:ascii="Arial" w:hAnsi="Arial" w:cs="Arial"/>
          <w:bCs/>
        </w:rPr>
        <w:t xml:space="preserve"> Čekací doby se plošně nezkrátily, ale </w:t>
      </w:r>
      <w:r w:rsidRPr="00BF6A24">
        <w:rPr>
          <w:rFonts w:ascii="Arial" w:hAnsi="Arial" w:cs="Arial"/>
          <w:b/>
          <w:bCs/>
        </w:rPr>
        <w:t xml:space="preserve">modernizace umožnila nemocnici zvládat narůstající objem pacientů bez zhoršení kvality. V regionálním kontextu se FN Plzeň ještě více upevnila jako klíčové centrum návazné péče pro obory vnitřního lékařství, chirurgie, traumatologie, urologie, </w:t>
      </w:r>
      <w:proofErr w:type="spellStart"/>
      <w:r w:rsidRPr="00BF6A24">
        <w:rPr>
          <w:rFonts w:ascii="Arial" w:hAnsi="Arial" w:cs="Arial"/>
          <w:b/>
          <w:bCs/>
        </w:rPr>
        <w:t>pneumologie</w:t>
      </w:r>
      <w:proofErr w:type="spellEnd"/>
      <w:r w:rsidRPr="00BF6A24">
        <w:rPr>
          <w:rFonts w:ascii="Arial" w:hAnsi="Arial" w:cs="Arial"/>
          <w:b/>
          <w:bCs/>
        </w:rPr>
        <w:t xml:space="preserve"> a geriatrie.</w:t>
      </w:r>
      <w:r w:rsidRPr="004E4760">
        <w:rPr>
          <w:rFonts w:ascii="Arial" w:hAnsi="Arial" w:cs="Arial"/>
          <w:bCs/>
        </w:rPr>
        <w:t xml:space="preserve"> Její význam je o to větší, že v kraji neexistuje jiné zařízení srovnatelného rozsahu a technického zázemí.</w:t>
      </w:r>
    </w:p>
    <w:p w14:paraId="019551FE" w14:textId="77A9B79F" w:rsidR="004E4760" w:rsidRPr="00BF6A24" w:rsidRDefault="004E4760" w:rsidP="004E4760">
      <w:pPr>
        <w:spacing w:before="120" w:after="0" w:line="360" w:lineRule="auto"/>
        <w:ind w:left="-76"/>
        <w:jc w:val="both"/>
        <w:rPr>
          <w:rFonts w:ascii="Arial" w:hAnsi="Arial" w:cs="Arial"/>
          <w:b/>
          <w:bCs/>
        </w:rPr>
      </w:pPr>
      <w:r w:rsidRPr="004E4760">
        <w:rPr>
          <w:rFonts w:ascii="Arial" w:hAnsi="Arial" w:cs="Arial"/>
          <w:bCs/>
        </w:rPr>
        <w:t>R</w:t>
      </w:r>
      <w:r w:rsidR="00A730FC">
        <w:rPr>
          <w:rFonts w:ascii="Arial" w:hAnsi="Arial" w:cs="Arial"/>
          <w:bCs/>
        </w:rPr>
        <w:t>ealizované r</w:t>
      </w:r>
      <w:r w:rsidRPr="004E4760">
        <w:rPr>
          <w:rFonts w:ascii="Arial" w:hAnsi="Arial" w:cs="Arial"/>
          <w:bCs/>
        </w:rPr>
        <w:t xml:space="preserve">ozhovory nicméně potvrdily, že některé bariéry </w:t>
      </w:r>
      <w:r w:rsidR="00BF6A24">
        <w:rPr>
          <w:rFonts w:ascii="Arial" w:hAnsi="Arial" w:cs="Arial"/>
          <w:bCs/>
        </w:rPr>
        <w:t xml:space="preserve">i nadále </w:t>
      </w:r>
      <w:r w:rsidRPr="004E4760">
        <w:rPr>
          <w:rFonts w:ascii="Arial" w:hAnsi="Arial" w:cs="Arial"/>
          <w:bCs/>
        </w:rPr>
        <w:t xml:space="preserve">přetrvávají. </w:t>
      </w:r>
      <w:r w:rsidRPr="00BF6A24">
        <w:rPr>
          <w:rFonts w:ascii="Arial" w:hAnsi="Arial" w:cs="Arial"/>
          <w:b/>
          <w:bCs/>
        </w:rPr>
        <w:t xml:space="preserve">Největší výzvou zůstává nedostatek kapacit v následné péči, který brání rychlejšímu překladu pacientů a omezuje možnosti zkracování hospitalizací. To ukazuje, že kvalitní návazná péče nemůže být založena pouze na moderní technice, ale musí být podpořena </w:t>
      </w:r>
      <w:r w:rsidR="00A730FC">
        <w:rPr>
          <w:rFonts w:ascii="Arial" w:hAnsi="Arial" w:cs="Arial"/>
          <w:b/>
          <w:bCs/>
        </w:rPr>
        <w:br/>
      </w:r>
      <w:r w:rsidRPr="00BF6A24">
        <w:rPr>
          <w:rFonts w:ascii="Arial" w:hAnsi="Arial" w:cs="Arial"/>
          <w:b/>
          <w:bCs/>
        </w:rPr>
        <w:t>i dostatečně rozvinutou sítí dalších zdravotnických zařízení.</w:t>
      </w:r>
    </w:p>
    <w:p w14:paraId="6DA79DAA" w14:textId="7BC08EE9" w:rsidR="004E4760" w:rsidRPr="004E4760" w:rsidRDefault="004E4760" w:rsidP="00BF6A24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4E4760">
        <w:rPr>
          <w:rFonts w:ascii="Arial" w:hAnsi="Arial" w:cs="Arial"/>
          <w:bCs/>
        </w:rPr>
        <w:t xml:space="preserve">Významným poznatkem byla také </w:t>
      </w:r>
      <w:r w:rsidRPr="00BF6A24">
        <w:rPr>
          <w:rFonts w:ascii="Arial" w:hAnsi="Arial" w:cs="Arial"/>
          <w:b/>
          <w:bCs/>
        </w:rPr>
        <w:t>administrativní a logistická náročnost realizace projektu.</w:t>
      </w:r>
      <w:r w:rsidRPr="004E4760">
        <w:rPr>
          <w:rFonts w:ascii="Arial" w:hAnsi="Arial" w:cs="Arial"/>
          <w:bCs/>
        </w:rPr>
        <w:t xml:space="preserve"> Samotná příprava a vedení veřejných zakázek představovala pro nemocnici značnou zátěž. Neméně náročná byla i realizace</w:t>
      </w:r>
      <w:r w:rsidR="00BF6A24">
        <w:rPr>
          <w:rFonts w:ascii="Arial" w:hAnsi="Arial" w:cs="Arial"/>
          <w:bCs/>
        </w:rPr>
        <w:t xml:space="preserve">, </w:t>
      </w:r>
      <w:r w:rsidRPr="004E4760">
        <w:rPr>
          <w:rFonts w:ascii="Arial" w:hAnsi="Arial" w:cs="Arial"/>
          <w:bCs/>
        </w:rPr>
        <w:t xml:space="preserve">například výměna stovek lůžek, z toho osmdesáti na jednotkách intenzivní péče, probíhala za plného provozu a vyžadovala detailní plánování </w:t>
      </w:r>
      <w:r w:rsidR="00BF6A24">
        <w:rPr>
          <w:rFonts w:ascii="Arial" w:hAnsi="Arial" w:cs="Arial"/>
          <w:bCs/>
        </w:rPr>
        <w:br/>
      </w:r>
      <w:r w:rsidRPr="004E4760">
        <w:rPr>
          <w:rFonts w:ascii="Arial" w:hAnsi="Arial" w:cs="Arial"/>
          <w:bCs/>
        </w:rPr>
        <w:t>i mimořádnou koordinaci. Přesto se nemocnici podařilo projekt zvládnout bez zásadního dopadu na poskytovanou péči, což dokládá její schopnost řídit rozsáhlé investiční akce.</w:t>
      </w:r>
    </w:p>
    <w:p w14:paraId="274918D7" w14:textId="70D0C013" w:rsidR="004E4760" w:rsidRPr="00BF6A24" w:rsidRDefault="004E4760" w:rsidP="004E4760">
      <w:pPr>
        <w:spacing w:before="120" w:after="0" w:line="360" w:lineRule="auto"/>
        <w:ind w:left="-76"/>
        <w:jc w:val="both"/>
        <w:rPr>
          <w:rFonts w:ascii="Arial" w:hAnsi="Arial" w:cs="Arial"/>
          <w:b/>
          <w:bCs/>
        </w:rPr>
      </w:pPr>
      <w:r w:rsidRPr="004E4760">
        <w:rPr>
          <w:rFonts w:ascii="Arial" w:hAnsi="Arial" w:cs="Arial"/>
          <w:bCs/>
        </w:rPr>
        <w:t xml:space="preserve">Respondenti zároveň upozornili </w:t>
      </w:r>
      <w:r w:rsidRPr="00BF6A24">
        <w:rPr>
          <w:rFonts w:ascii="Arial" w:hAnsi="Arial" w:cs="Arial"/>
          <w:b/>
          <w:bCs/>
        </w:rPr>
        <w:t>na otázku dlouhodobé udržitelnosti.</w:t>
      </w:r>
      <w:r w:rsidRPr="004E4760">
        <w:rPr>
          <w:rFonts w:ascii="Arial" w:hAnsi="Arial" w:cs="Arial"/>
          <w:bCs/>
        </w:rPr>
        <w:t xml:space="preserve"> Výjimečná možnost pořídit velký objem techniky najednou byla pro nemocnici zásadním přínosem, </w:t>
      </w:r>
      <w:r w:rsidR="00A730FC">
        <w:rPr>
          <w:rFonts w:ascii="Arial" w:hAnsi="Arial" w:cs="Arial"/>
          <w:bCs/>
        </w:rPr>
        <w:t>nicméně to</w:t>
      </w:r>
      <w:r w:rsidRPr="004E4760">
        <w:rPr>
          <w:rFonts w:ascii="Arial" w:hAnsi="Arial" w:cs="Arial"/>
          <w:bCs/>
        </w:rPr>
        <w:t xml:space="preserve"> zároveň znamená, že tato technika bude dožívat ve stejném období. </w:t>
      </w:r>
      <w:r w:rsidRPr="00BF6A24">
        <w:rPr>
          <w:rFonts w:ascii="Arial" w:hAnsi="Arial" w:cs="Arial"/>
          <w:b/>
          <w:bCs/>
        </w:rPr>
        <w:t xml:space="preserve">Pokud v budoucnu nebude k dispozici obdobný zdroj podpory, bude pro nemocnici mimořádně obtížné </w:t>
      </w:r>
      <w:r w:rsidRPr="00BF6A24">
        <w:rPr>
          <w:rFonts w:ascii="Arial" w:hAnsi="Arial" w:cs="Arial"/>
          <w:b/>
          <w:bCs/>
        </w:rPr>
        <w:lastRenderedPageBreak/>
        <w:t>obnovu financovat z vlastních prostředků. Tento aspekt podtrhuje nutnost strategického přístupu k plánování obnovy technologií a dlouhodobého finančního zajištění.</w:t>
      </w:r>
    </w:p>
    <w:p w14:paraId="1FBF5A4D" w14:textId="588EC4C2" w:rsidR="007E0F0E" w:rsidRPr="00BF6A24" w:rsidRDefault="004E4760" w:rsidP="004E4760">
      <w:pPr>
        <w:spacing w:before="120" w:after="0" w:line="360" w:lineRule="auto"/>
        <w:ind w:left="-76"/>
        <w:jc w:val="both"/>
        <w:rPr>
          <w:rFonts w:ascii="Arial" w:hAnsi="Arial" w:cs="Arial"/>
          <w:b/>
          <w:bCs/>
        </w:rPr>
      </w:pPr>
      <w:r w:rsidRPr="00343C8E">
        <w:rPr>
          <w:rFonts w:ascii="Arial" w:hAnsi="Arial" w:cs="Arial"/>
          <w:bCs/>
        </w:rPr>
        <w:t>Celkově lze konstatovat, že</w:t>
      </w:r>
      <w:r w:rsidRPr="00BF6A24">
        <w:rPr>
          <w:rFonts w:ascii="Arial" w:hAnsi="Arial" w:cs="Arial"/>
          <w:b/>
          <w:bCs/>
        </w:rPr>
        <w:t xml:space="preserve"> projekt byl pro FN Plzeň jednoznačně přínosný. Nepřinesl sice dramatické rozšíření kapacit či zásadní inovace v portfoliu výkonů, ale významně zkvalitnil stávající péči, zvýšil efektivitu využívání zdrojů a posílil pozici nemocnice </w:t>
      </w:r>
      <w:r w:rsidR="00343C8E">
        <w:rPr>
          <w:rFonts w:ascii="Arial" w:hAnsi="Arial" w:cs="Arial"/>
          <w:b/>
          <w:bCs/>
        </w:rPr>
        <w:br/>
      </w:r>
      <w:r w:rsidRPr="00BF6A24">
        <w:rPr>
          <w:rFonts w:ascii="Arial" w:hAnsi="Arial" w:cs="Arial"/>
          <w:b/>
          <w:bCs/>
        </w:rPr>
        <w:t>v regionu. Modernizace je tak vnímána jako klíčová etapa kontinuálního procesu rozvoje, která vytvořila pevný základ pro další kroky. Zároveň otevřela diskusi o tom, jak zajistit dlouhodobou udržitelnost dosažené úrovně a jak systémově posílit nejen fakultní nemocnici, ale i navazující síť následné péče, bez níž nelze plně naplnit potenciál moderní návazné medicíny.</w:t>
      </w:r>
    </w:p>
    <w:sectPr w:rsidR="007E0F0E" w:rsidRPr="00BF6A24" w:rsidSect="00264C0A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FCF547" w14:textId="77777777" w:rsidR="00A41005" w:rsidRDefault="00A41005" w:rsidP="002533A2">
      <w:pPr>
        <w:spacing w:after="0" w:line="240" w:lineRule="auto"/>
      </w:pPr>
      <w:r>
        <w:separator/>
      </w:r>
    </w:p>
  </w:endnote>
  <w:endnote w:type="continuationSeparator" w:id="0">
    <w:p w14:paraId="6F132B15" w14:textId="77777777" w:rsidR="00A41005" w:rsidRDefault="00A41005" w:rsidP="00253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48058105"/>
      <w:docPartObj>
        <w:docPartGallery w:val="Page Numbers (Bottom of Page)"/>
        <w:docPartUnique/>
      </w:docPartObj>
    </w:sdtPr>
    <w:sdtEndPr/>
    <w:sdtContent>
      <w:p w14:paraId="4542A8D5" w14:textId="56842FDC" w:rsidR="0001374A" w:rsidRDefault="0001374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01ED3C9" w14:textId="77777777" w:rsidR="0001374A" w:rsidRDefault="0001374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6A934A" w14:textId="77777777" w:rsidR="00A41005" w:rsidRDefault="00A41005" w:rsidP="002533A2">
      <w:pPr>
        <w:spacing w:after="0" w:line="240" w:lineRule="auto"/>
      </w:pPr>
      <w:r>
        <w:separator/>
      </w:r>
    </w:p>
  </w:footnote>
  <w:footnote w:type="continuationSeparator" w:id="0">
    <w:p w14:paraId="23DDD1DA" w14:textId="77777777" w:rsidR="00A41005" w:rsidRDefault="00A41005" w:rsidP="002533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17B24"/>
    <w:multiLevelType w:val="multilevel"/>
    <w:tmpl w:val="2DD0E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B115B3"/>
    <w:multiLevelType w:val="multilevel"/>
    <w:tmpl w:val="2DD0E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A638B9"/>
    <w:multiLevelType w:val="multilevel"/>
    <w:tmpl w:val="2DD0E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DF7907"/>
    <w:multiLevelType w:val="multilevel"/>
    <w:tmpl w:val="2DD0E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0D528B"/>
    <w:multiLevelType w:val="hybridMultilevel"/>
    <w:tmpl w:val="7AFEF958"/>
    <w:lvl w:ilvl="0" w:tplc="71CC3B26">
      <w:start w:val="864"/>
      <w:numFmt w:val="bullet"/>
      <w:lvlText w:val="-"/>
      <w:lvlJc w:val="left"/>
      <w:pPr>
        <w:ind w:left="720" w:hanging="360"/>
      </w:pPr>
      <w:rPr>
        <w:rFonts w:ascii="Arial" w:eastAsia="Aptos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023AC2"/>
    <w:multiLevelType w:val="hybridMultilevel"/>
    <w:tmpl w:val="9F5050BA"/>
    <w:lvl w:ilvl="0" w:tplc="47A4AE3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425779"/>
    <w:multiLevelType w:val="multilevel"/>
    <w:tmpl w:val="2DD0E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66213C"/>
    <w:multiLevelType w:val="hybridMultilevel"/>
    <w:tmpl w:val="85127B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701AA3"/>
    <w:multiLevelType w:val="hybridMultilevel"/>
    <w:tmpl w:val="CACC9A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D51B1C"/>
    <w:multiLevelType w:val="hybridMultilevel"/>
    <w:tmpl w:val="516C2E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DB7BCF"/>
    <w:multiLevelType w:val="hybridMultilevel"/>
    <w:tmpl w:val="FF5281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A16785"/>
    <w:multiLevelType w:val="hybridMultilevel"/>
    <w:tmpl w:val="61788C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8F4C98"/>
    <w:multiLevelType w:val="multilevel"/>
    <w:tmpl w:val="851AB17E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61C4372"/>
    <w:multiLevelType w:val="multilevel"/>
    <w:tmpl w:val="2DD0E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7830427"/>
    <w:multiLevelType w:val="hybridMultilevel"/>
    <w:tmpl w:val="A456FEA8"/>
    <w:lvl w:ilvl="0" w:tplc="026C54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8F6B14"/>
    <w:multiLevelType w:val="hybridMultilevel"/>
    <w:tmpl w:val="AE8000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F10AF8"/>
    <w:multiLevelType w:val="hybridMultilevel"/>
    <w:tmpl w:val="C0B21A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DD58D1"/>
    <w:multiLevelType w:val="hybridMultilevel"/>
    <w:tmpl w:val="254C1F16"/>
    <w:lvl w:ilvl="0" w:tplc="71CC3B26">
      <w:start w:val="864"/>
      <w:numFmt w:val="bullet"/>
      <w:lvlText w:val="-"/>
      <w:lvlJc w:val="left"/>
      <w:pPr>
        <w:ind w:left="720" w:hanging="360"/>
      </w:pPr>
      <w:rPr>
        <w:rFonts w:ascii="Arial" w:eastAsia="Apto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7D51B8"/>
    <w:multiLevelType w:val="hybridMultilevel"/>
    <w:tmpl w:val="58FAF0A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B2CD524">
      <w:start w:val="2"/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6631BF"/>
    <w:multiLevelType w:val="hybridMultilevel"/>
    <w:tmpl w:val="22D46502"/>
    <w:lvl w:ilvl="0" w:tplc="FE3CC94C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7F60249A"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4A206F"/>
    <w:multiLevelType w:val="hybridMultilevel"/>
    <w:tmpl w:val="02249E32"/>
    <w:lvl w:ilvl="0" w:tplc="FE3CC94C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264CF3"/>
    <w:multiLevelType w:val="multilevel"/>
    <w:tmpl w:val="984C2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6B87758"/>
    <w:multiLevelType w:val="hybridMultilevel"/>
    <w:tmpl w:val="6C7AE174"/>
    <w:lvl w:ilvl="0" w:tplc="164E31A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146D9F"/>
    <w:multiLevelType w:val="multilevel"/>
    <w:tmpl w:val="7F265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8017FBF"/>
    <w:multiLevelType w:val="multilevel"/>
    <w:tmpl w:val="2DD0E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85F2C4C"/>
    <w:multiLevelType w:val="hybridMultilevel"/>
    <w:tmpl w:val="1B9ECD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8D29ED"/>
    <w:multiLevelType w:val="hybridMultilevel"/>
    <w:tmpl w:val="432A05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6988247">
    <w:abstractNumId w:val="3"/>
  </w:num>
  <w:num w:numId="2" w16cid:durableId="846217001">
    <w:abstractNumId w:val="1"/>
  </w:num>
  <w:num w:numId="3" w16cid:durableId="344553956">
    <w:abstractNumId w:val="6"/>
  </w:num>
  <w:num w:numId="4" w16cid:durableId="137653539">
    <w:abstractNumId w:val="0"/>
  </w:num>
  <w:num w:numId="5" w16cid:durableId="830944406">
    <w:abstractNumId w:val="2"/>
  </w:num>
  <w:num w:numId="6" w16cid:durableId="1442457716">
    <w:abstractNumId w:val="4"/>
  </w:num>
  <w:num w:numId="7" w16cid:durableId="19086765">
    <w:abstractNumId w:val="13"/>
  </w:num>
  <w:num w:numId="8" w16cid:durableId="394668222">
    <w:abstractNumId w:val="24"/>
  </w:num>
  <w:num w:numId="9" w16cid:durableId="2091729702">
    <w:abstractNumId w:val="14"/>
  </w:num>
  <w:num w:numId="10" w16cid:durableId="461578453">
    <w:abstractNumId w:val="22"/>
  </w:num>
  <w:num w:numId="11" w16cid:durableId="852376522">
    <w:abstractNumId w:val="12"/>
  </w:num>
  <w:num w:numId="12" w16cid:durableId="621766062">
    <w:abstractNumId w:val="16"/>
  </w:num>
  <w:num w:numId="13" w16cid:durableId="173689797">
    <w:abstractNumId w:val="25"/>
  </w:num>
  <w:num w:numId="14" w16cid:durableId="1539781456">
    <w:abstractNumId w:val="15"/>
  </w:num>
  <w:num w:numId="15" w16cid:durableId="433600985">
    <w:abstractNumId w:val="21"/>
  </w:num>
  <w:num w:numId="16" w16cid:durableId="929657997">
    <w:abstractNumId w:val="23"/>
  </w:num>
  <w:num w:numId="17" w16cid:durableId="944846341">
    <w:abstractNumId w:val="17"/>
  </w:num>
  <w:num w:numId="18" w16cid:durableId="90397464">
    <w:abstractNumId w:val="5"/>
  </w:num>
  <w:num w:numId="19" w16cid:durableId="1904288827">
    <w:abstractNumId w:val="19"/>
  </w:num>
  <w:num w:numId="20" w16cid:durableId="110900797">
    <w:abstractNumId w:val="26"/>
  </w:num>
  <w:num w:numId="21" w16cid:durableId="197864071">
    <w:abstractNumId w:val="20"/>
  </w:num>
  <w:num w:numId="22" w16cid:durableId="290016840">
    <w:abstractNumId w:val="8"/>
  </w:num>
  <w:num w:numId="23" w16cid:durableId="1085498987">
    <w:abstractNumId w:val="7"/>
  </w:num>
  <w:num w:numId="24" w16cid:durableId="1021975115">
    <w:abstractNumId w:val="18"/>
  </w:num>
  <w:num w:numId="25" w16cid:durableId="1643540099">
    <w:abstractNumId w:val="11"/>
  </w:num>
  <w:num w:numId="26" w16cid:durableId="2094819927">
    <w:abstractNumId w:val="9"/>
  </w:num>
  <w:num w:numId="27" w16cid:durableId="15623225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311"/>
    <w:rsid w:val="000121B3"/>
    <w:rsid w:val="0001374A"/>
    <w:rsid w:val="00023633"/>
    <w:rsid w:val="00025918"/>
    <w:rsid w:val="0004338F"/>
    <w:rsid w:val="0005022D"/>
    <w:rsid w:val="00052022"/>
    <w:rsid w:val="00057CCD"/>
    <w:rsid w:val="00067A7D"/>
    <w:rsid w:val="0009258D"/>
    <w:rsid w:val="001063B0"/>
    <w:rsid w:val="00106EE9"/>
    <w:rsid w:val="001614D4"/>
    <w:rsid w:val="001E6A05"/>
    <w:rsid w:val="001E6BEE"/>
    <w:rsid w:val="00202154"/>
    <w:rsid w:val="002033FA"/>
    <w:rsid w:val="00251992"/>
    <w:rsid w:val="00253122"/>
    <w:rsid w:val="002533A2"/>
    <w:rsid w:val="00264C0A"/>
    <w:rsid w:val="00285D89"/>
    <w:rsid w:val="002950DA"/>
    <w:rsid w:val="002C294C"/>
    <w:rsid w:val="002C553A"/>
    <w:rsid w:val="002D07B4"/>
    <w:rsid w:val="00332551"/>
    <w:rsid w:val="0034258A"/>
    <w:rsid w:val="00343C8E"/>
    <w:rsid w:val="00352896"/>
    <w:rsid w:val="00377638"/>
    <w:rsid w:val="003908AC"/>
    <w:rsid w:val="003D2C62"/>
    <w:rsid w:val="003E3101"/>
    <w:rsid w:val="003F3395"/>
    <w:rsid w:val="00415466"/>
    <w:rsid w:val="00416450"/>
    <w:rsid w:val="00421311"/>
    <w:rsid w:val="004222A6"/>
    <w:rsid w:val="004238EE"/>
    <w:rsid w:val="00445949"/>
    <w:rsid w:val="004721D9"/>
    <w:rsid w:val="00475B84"/>
    <w:rsid w:val="004A0DE9"/>
    <w:rsid w:val="004A2091"/>
    <w:rsid w:val="004A5F32"/>
    <w:rsid w:val="004C7C16"/>
    <w:rsid w:val="004D1D72"/>
    <w:rsid w:val="004E3733"/>
    <w:rsid w:val="004E4760"/>
    <w:rsid w:val="0050601C"/>
    <w:rsid w:val="00537618"/>
    <w:rsid w:val="00596AA1"/>
    <w:rsid w:val="005A7BFF"/>
    <w:rsid w:val="005B10E0"/>
    <w:rsid w:val="0060288B"/>
    <w:rsid w:val="006276AC"/>
    <w:rsid w:val="006405D2"/>
    <w:rsid w:val="0066217E"/>
    <w:rsid w:val="00683CA8"/>
    <w:rsid w:val="006A4E3C"/>
    <w:rsid w:val="006B23A4"/>
    <w:rsid w:val="006E3BE4"/>
    <w:rsid w:val="006F46B6"/>
    <w:rsid w:val="006F5DD5"/>
    <w:rsid w:val="006F62EB"/>
    <w:rsid w:val="00701F7F"/>
    <w:rsid w:val="00712DE8"/>
    <w:rsid w:val="0071519C"/>
    <w:rsid w:val="00745874"/>
    <w:rsid w:val="00776E9F"/>
    <w:rsid w:val="00794F11"/>
    <w:rsid w:val="007C6F18"/>
    <w:rsid w:val="007E0F0E"/>
    <w:rsid w:val="007E13B3"/>
    <w:rsid w:val="007E6CA5"/>
    <w:rsid w:val="0084289F"/>
    <w:rsid w:val="00843AA5"/>
    <w:rsid w:val="00847D0D"/>
    <w:rsid w:val="00864F70"/>
    <w:rsid w:val="0087306C"/>
    <w:rsid w:val="00877A60"/>
    <w:rsid w:val="0088445B"/>
    <w:rsid w:val="008E2AF3"/>
    <w:rsid w:val="008E6F57"/>
    <w:rsid w:val="00903246"/>
    <w:rsid w:val="00912E29"/>
    <w:rsid w:val="00933A9F"/>
    <w:rsid w:val="00977F0D"/>
    <w:rsid w:val="009A7F14"/>
    <w:rsid w:val="009C6534"/>
    <w:rsid w:val="009E2EC6"/>
    <w:rsid w:val="00A2695F"/>
    <w:rsid w:val="00A41005"/>
    <w:rsid w:val="00A730FC"/>
    <w:rsid w:val="00A74ED6"/>
    <w:rsid w:val="00A96A2C"/>
    <w:rsid w:val="00AD0645"/>
    <w:rsid w:val="00AF540C"/>
    <w:rsid w:val="00B00F82"/>
    <w:rsid w:val="00B32FDB"/>
    <w:rsid w:val="00B9750A"/>
    <w:rsid w:val="00BF6A24"/>
    <w:rsid w:val="00C01EFA"/>
    <w:rsid w:val="00C33879"/>
    <w:rsid w:val="00C84A09"/>
    <w:rsid w:val="00C91A94"/>
    <w:rsid w:val="00C924B6"/>
    <w:rsid w:val="00CA3088"/>
    <w:rsid w:val="00CB285C"/>
    <w:rsid w:val="00CD0AEF"/>
    <w:rsid w:val="00CF3539"/>
    <w:rsid w:val="00D03E75"/>
    <w:rsid w:val="00D22AB9"/>
    <w:rsid w:val="00D50689"/>
    <w:rsid w:val="00D521EF"/>
    <w:rsid w:val="00D71501"/>
    <w:rsid w:val="00D87D06"/>
    <w:rsid w:val="00DA5BEE"/>
    <w:rsid w:val="00DC18EC"/>
    <w:rsid w:val="00DF1084"/>
    <w:rsid w:val="00DF177A"/>
    <w:rsid w:val="00E011F2"/>
    <w:rsid w:val="00E03475"/>
    <w:rsid w:val="00EA6F25"/>
    <w:rsid w:val="00ED57B7"/>
    <w:rsid w:val="00EE304C"/>
    <w:rsid w:val="00F178E0"/>
    <w:rsid w:val="00F24CA4"/>
    <w:rsid w:val="00F319C0"/>
    <w:rsid w:val="00F36B37"/>
    <w:rsid w:val="00F447DE"/>
    <w:rsid w:val="00F5500D"/>
    <w:rsid w:val="00F632D6"/>
    <w:rsid w:val="00F761F0"/>
    <w:rsid w:val="00F77AA9"/>
    <w:rsid w:val="00FA199B"/>
    <w:rsid w:val="00FC7890"/>
    <w:rsid w:val="00FD29E8"/>
    <w:rsid w:val="00FD5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0CADBC"/>
  <w15:chartTrackingRefBased/>
  <w15:docId w15:val="{8E490E9E-1B80-45C0-8474-CED73FADD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213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A215E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213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A215E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21311"/>
    <w:pPr>
      <w:keepNext/>
      <w:keepLines/>
      <w:spacing w:before="160" w:after="80"/>
      <w:outlineLvl w:val="2"/>
    </w:pPr>
    <w:rPr>
      <w:rFonts w:eastAsiaTheme="majorEastAsia" w:cstheme="majorBidi"/>
      <w:color w:val="3A215E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213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A215E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21311"/>
    <w:pPr>
      <w:keepNext/>
      <w:keepLines/>
      <w:spacing w:before="80" w:after="40"/>
      <w:outlineLvl w:val="4"/>
    </w:pPr>
    <w:rPr>
      <w:rFonts w:eastAsiaTheme="majorEastAsia" w:cstheme="majorBidi"/>
      <w:color w:val="3A215E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2131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2131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2131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2131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53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533A2"/>
  </w:style>
  <w:style w:type="paragraph" w:styleId="Zpat">
    <w:name w:val="footer"/>
    <w:basedOn w:val="Normln"/>
    <w:link w:val="ZpatChar"/>
    <w:uiPriority w:val="99"/>
    <w:unhideWhenUsed/>
    <w:rsid w:val="00253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533A2"/>
  </w:style>
  <w:style w:type="character" w:customStyle="1" w:styleId="Nadpis1Char">
    <w:name w:val="Nadpis 1 Char"/>
    <w:basedOn w:val="Standardnpsmoodstavce"/>
    <w:link w:val="Nadpis1"/>
    <w:uiPriority w:val="9"/>
    <w:rsid w:val="00421311"/>
    <w:rPr>
      <w:rFonts w:asciiTheme="majorHAnsi" w:eastAsiaTheme="majorEastAsia" w:hAnsiTheme="majorHAnsi" w:cstheme="majorBidi"/>
      <w:color w:val="3A215E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1311"/>
    <w:rPr>
      <w:rFonts w:asciiTheme="majorHAnsi" w:eastAsiaTheme="majorEastAsia" w:hAnsiTheme="majorHAnsi" w:cstheme="majorBidi"/>
      <w:color w:val="3A215E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21311"/>
    <w:rPr>
      <w:rFonts w:eastAsiaTheme="majorEastAsia" w:cstheme="majorBidi"/>
      <w:color w:val="3A215E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21311"/>
    <w:rPr>
      <w:rFonts w:eastAsiaTheme="majorEastAsia" w:cstheme="majorBidi"/>
      <w:i/>
      <w:iCs/>
      <w:color w:val="3A215E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21311"/>
    <w:rPr>
      <w:rFonts w:eastAsiaTheme="majorEastAsia" w:cstheme="majorBidi"/>
      <w:color w:val="3A215E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21311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21311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21311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21311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2131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213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2131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213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213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21311"/>
    <w:rPr>
      <w:i/>
      <w:iCs/>
      <w:color w:val="404040" w:themeColor="text1" w:themeTint="BF"/>
    </w:rPr>
  </w:style>
  <w:style w:type="paragraph" w:styleId="Odstavecseseznamem">
    <w:name w:val="List Paragraph"/>
    <w:aliases w:val="Odstavec cíl se seznamem"/>
    <w:basedOn w:val="Normln"/>
    <w:link w:val="OdstavecseseznamemChar"/>
    <w:uiPriority w:val="34"/>
    <w:qFormat/>
    <w:rsid w:val="00421311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21311"/>
    <w:rPr>
      <w:i/>
      <w:iCs/>
      <w:color w:val="3A215E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21311"/>
    <w:pPr>
      <w:pBdr>
        <w:top w:val="single" w:sz="4" w:space="10" w:color="3A215E" w:themeColor="accent1" w:themeShade="BF"/>
        <w:bottom w:val="single" w:sz="4" w:space="10" w:color="3A215E" w:themeColor="accent1" w:themeShade="BF"/>
      </w:pBdr>
      <w:spacing w:before="360" w:after="360"/>
      <w:ind w:left="864" w:right="864"/>
      <w:jc w:val="center"/>
    </w:pPr>
    <w:rPr>
      <w:i/>
      <w:iCs/>
      <w:color w:val="3A215E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21311"/>
    <w:rPr>
      <w:i/>
      <w:iCs/>
      <w:color w:val="3A215E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21311"/>
    <w:rPr>
      <w:b/>
      <w:bCs/>
      <w:smallCaps/>
      <w:color w:val="3A215E" w:themeColor="accent1" w:themeShade="BF"/>
      <w:spacing w:val="5"/>
    </w:rPr>
  </w:style>
  <w:style w:type="character" w:styleId="Hypertextovodkaz">
    <w:name w:val="Hyperlink"/>
    <w:basedOn w:val="Standardnpsmoodstavce"/>
    <w:uiPriority w:val="99"/>
    <w:unhideWhenUsed/>
    <w:rsid w:val="00701F7F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701F7F"/>
    <w:rPr>
      <w:color w:val="605E5C"/>
      <w:shd w:val="clear" w:color="auto" w:fill="E1DFDD"/>
    </w:rPr>
  </w:style>
  <w:style w:type="character" w:styleId="Zstupntext">
    <w:name w:val="Placeholder Text"/>
    <w:basedOn w:val="Standardnpsmoodstavce"/>
    <w:uiPriority w:val="99"/>
    <w:semiHidden/>
    <w:rsid w:val="00F36B37"/>
    <w:rPr>
      <w:color w:val="808080"/>
    </w:rPr>
  </w:style>
  <w:style w:type="character" w:customStyle="1" w:styleId="OdstavecseseznamemChar">
    <w:name w:val="Odstavec se seznamem Char"/>
    <w:aliases w:val="Odstavec cíl se seznamem Char"/>
    <w:link w:val="Odstavecseseznamem"/>
    <w:uiPriority w:val="34"/>
    <w:locked/>
    <w:rsid w:val="00D87D06"/>
  </w:style>
  <w:style w:type="table" w:styleId="Stednmka3zvraznn1">
    <w:name w:val="Medium Grid 3 Accent 1"/>
    <w:aliases w:val="Střední mřížka 3 – zvýraznění 1 upr"/>
    <w:basedOn w:val="Normlntabulka"/>
    <w:uiPriority w:val="69"/>
    <w:rsid w:val="00D87D06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00A7B5" w:themeFill="accent3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2D7F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2D7F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band1Vert">
      <w:tblPr/>
      <w:tcPr>
        <w:shd w:val="clear" w:color="auto" w:fill="00A7B5" w:themeFill="accent3"/>
      </w:tcPr>
    </w:tblStylePr>
    <w:tblStylePr w:type="band1Horz">
      <w:tblPr/>
      <w:tcPr>
        <w:shd w:val="clear" w:color="auto" w:fill="00A7B5" w:themeFill="accent3"/>
      </w:tcPr>
    </w:tblStylePr>
    <w:tblStylePr w:type="band2Horz">
      <w:tblPr/>
      <w:tcPr>
        <w:shd w:val="clear" w:color="auto" w:fill="00A7B5" w:themeFill="accent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1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4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29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19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919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099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58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587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877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7991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1138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2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15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04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279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3105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966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4210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318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2190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21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34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299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9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242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8703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827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6229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5684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4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7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43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34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7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519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959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1068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8785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4115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9453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79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2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914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604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643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5519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4600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0376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852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150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58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67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535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102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597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302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8927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2498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27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GT">
      <a:dk1>
        <a:sysClr val="windowText" lastClr="000000"/>
      </a:dk1>
      <a:lt1>
        <a:sysClr val="window" lastClr="FFFFFF"/>
      </a:lt1>
      <a:dk2>
        <a:srgbClr val="747678"/>
      </a:dk2>
      <a:lt2>
        <a:srgbClr val="E7E0D8"/>
      </a:lt2>
      <a:accent1>
        <a:srgbClr val="4F2D7F"/>
      </a:accent1>
      <a:accent2>
        <a:srgbClr val="C8BEAF"/>
      </a:accent2>
      <a:accent3>
        <a:srgbClr val="00A7B5"/>
      </a:accent3>
      <a:accent4>
        <a:srgbClr val="9BD732"/>
      </a:accent4>
      <a:accent5>
        <a:srgbClr val="FF7D1E"/>
      </a:accent5>
      <a:accent6>
        <a:srgbClr val="E92841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30" ma:contentTypeDescription="Vytvoří nový dokument" ma:contentTypeScope="" ma:versionID="3e3d6a484caae6cd33f081ad588391ea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4e2aec27bbc19dcacb3f62609cb2fc5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  <xsd:element ref="ns2:Gestor" minOccurs="0"/>
                <xsd:element ref="ns2:SC" minOccurs="0"/>
                <xsd:element ref="ns2:Pozn_x00e1_mk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Gestor" ma:index="30" nillable="true" ma:displayName="Gestor" ma:format="Dropdown" ma:list="UserInfo" ma:SharePointGroup="0" ma:internalName="Gestor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C" ma:index="31" nillable="true" ma:displayName="SC" ma:format="Dropdown" ma:internalName="SC">
      <xsd:simpleType>
        <xsd:restriction base="dms:Text">
          <xsd:maxLength value="3"/>
        </xsd:restriction>
      </xsd:simpleType>
    </xsd:element>
    <xsd:element name="Pozn_x00e1_mka" ma:index="32" nillable="true" ma:displayName="Poznámka" ma:format="Dropdown" ma:internalName="Pozn_x00e1_mka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a97ebd-7b55-4e0a-b11e-b1f20907ee6a" xsi:nil="true"/>
    <lcf76f155ced4ddcb4097134ff3c332f xmlns="96f83003-48fd-4f52-836f-d78a4dd9c06d">
      <Terms xmlns="http://schemas.microsoft.com/office/infopath/2007/PartnerControls"/>
    </lcf76f155ced4ddcb4097134ff3c332f>
    <Koment_x00e1__x0159_ xmlns="96f83003-48fd-4f52-836f-d78a4dd9c06d" xsi:nil="true"/>
    <Gestor xmlns="96f83003-48fd-4f52-836f-d78a4dd9c06d">
      <UserInfo>
        <DisplayName/>
        <AccountId xsi:nil="true"/>
        <AccountType/>
      </UserInfo>
    </Gestor>
    <SC xmlns="96f83003-48fd-4f52-836f-d78a4dd9c06d" xsi:nil="true"/>
    <_Flow_SignoffStatus xmlns="96f83003-48fd-4f52-836f-d78a4dd9c06d" xsi:nil="true"/>
    <Pozn_x00e1_mka xmlns="96f83003-48fd-4f52-836f-d78a4dd9c06d" xsi:nil="true"/>
    <priorita xmlns="96f83003-48fd-4f52-836f-d78a4dd9c06d">true</priorita>
  </documentManagement>
</p:properties>
</file>

<file path=customXml/itemProps1.xml><?xml version="1.0" encoding="utf-8"?>
<ds:datastoreItem xmlns:ds="http://schemas.openxmlformats.org/officeDocument/2006/customXml" ds:itemID="{08BE3255-3601-3145-AB7F-BC1EC43687E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DE6923A-7E7A-46D3-AAC1-A66307AEAAF1}"/>
</file>

<file path=customXml/itemProps3.xml><?xml version="1.0" encoding="utf-8"?>
<ds:datastoreItem xmlns:ds="http://schemas.openxmlformats.org/officeDocument/2006/customXml" ds:itemID="{7C1FCA8E-B8EC-4D8A-8B07-785427D6678A}"/>
</file>

<file path=customXml/itemProps4.xml><?xml version="1.0" encoding="utf-8"?>
<ds:datastoreItem xmlns:ds="http://schemas.openxmlformats.org/officeDocument/2006/customXml" ds:itemID="{8FE7180D-3AF8-45B0-A128-B3DDA32CCF8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3661</Words>
  <Characters>21606</Characters>
  <Application>Microsoft Office Word</Application>
  <DocSecurity>4</DocSecurity>
  <Lines>180</Lines>
  <Paragraphs>50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Murtingerová, Kateřina</dc:creator>
  <cp:keywords/>
  <dc:description/>
  <cp:lastModifiedBy>Murtingerová, Kateřina</cp:lastModifiedBy>
  <cp:revision>2</cp:revision>
  <dcterms:created xsi:type="dcterms:W3CDTF">2025-09-10T09:20:00Z</dcterms:created>
  <dcterms:modified xsi:type="dcterms:W3CDTF">2025-09-10T09:20:00Z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  <property fmtid="{D5CDD505-2E9C-101B-9397-08002B2CF9AE}" pid="3" name="MediaServiceImageTags">
    <vt:lpwstr/>
  </property>
</Properties>
</file>